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BAB98">
      <w:pPr>
        <w:pStyle w:val="2"/>
        <w:spacing w:before="81" w:line="228" w:lineRule="auto"/>
        <w:ind w:left="601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26" o:spid="_x0000_s1026" style="position:absolute;left:0pt;margin-left:10.25pt;margin-top:27.05pt;height:0.5pt;width:475.3pt;z-index:251660288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403DBA26">
      <w:pPr>
        <w:pStyle w:val="2"/>
        <w:spacing w:before="197" w:line="225" w:lineRule="auto"/>
        <w:ind w:left="3839"/>
        <w:outlineLvl w:val="0"/>
        <w:rPr>
          <w:color w:val="000000" w:themeColor="text1"/>
          <w:sz w:val="35"/>
          <w:szCs w:val="35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4"/>
          <w:sz w:val="35"/>
          <w:szCs w:val="35"/>
          <w14:textFill>
            <w14:solidFill>
              <w14:schemeClr w14:val="tx1"/>
            </w14:solidFill>
          </w14:textFill>
        </w:rPr>
        <w:t>（高起专）成考指南</w:t>
      </w:r>
    </w:p>
    <w:p w14:paraId="3A6B756D">
      <w:pPr>
        <w:pStyle w:val="2"/>
        <w:spacing w:before="104" w:line="219" w:lineRule="auto"/>
        <w:ind w:left="218"/>
        <w:outlineLvl w:val="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3"/>
          <w:sz w:val="24"/>
          <w:szCs w:val="24"/>
          <w14:textFill>
            <w14:solidFill>
              <w14:schemeClr w14:val="tx1"/>
            </w14:solidFill>
          </w14:textFill>
        </w:rPr>
        <w:t>一、成人高考题型及分数解析</w:t>
      </w:r>
    </w:p>
    <w:p w14:paraId="3AF85C53">
      <w:pPr>
        <w:spacing w:line="372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330E15B3">
      <w:pPr>
        <w:pStyle w:val="2"/>
        <w:spacing w:before="62" w:line="228" w:lineRule="auto"/>
        <w:ind w:left="214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成考时间：预计</w:t>
      </w:r>
      <w:r>
        <w:rPr>
          <w:color w:val="000000" w:themeColor="text1"/>
          <w:spacing w:val="-3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/>
          <w:color w:val="000000" w:themeColor="text1"/>
          <w:spacing w:val="7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年</w:t>
      </w:r>
      <w:r>
        <w:rPr>
          <w:color w:val="000000" w:themeColor="text1"/>
          <w:spacing w:val="-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10</w:t>
      </w:r>
      <w:r>
        <w:rPr>
          <w:color w:val="000000" w:themeColor="text1"/>
          <w:spacing w:val="-33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月</w:t>
      </w:r>
      <w:r>
        <w:rPr>
          <w:color w:val="000000" w:themeColor="text1"/>
          <w:spacing w:val="-19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/>
          <w:bCs/>
          <w:color w:val="000000" w:themeColor="text1"/>
          <w:spacing w:val="7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b/>
          <w:bCs/>
          <w:color w:val="000000" w:themeColor="text1"/>
          <w:spacing w:val="7"/>
          <w:shd w:val="clear" w:fill="FFFF00"/>
          <w14:textFill>
            <w14:solidFill>
              <w14:schemeClr w14:val="tx1"/>
            </w14:solidFill>
          </w14:textFill>
        </w:rPr>
        <w:t>-</w:t>
      </w:r>
      <w:r>
        <w:rPr>
          <w:rFonts w:hint="eastAsia"/>
          <w:b/>
          <w:bCs/>
          <w:color w:val="000000" w:themeColor="text1"/>
          <w:spacing w:val="7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color w:val="000000" w:themeColor="text1"/>
          <w:spacing w:val="-31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hd w:val="clear" w:fill="FFFF00"/>
          <w14:textFill>
            <w14:solidFill>
              <w14:schemeClr w14:val="tx1"/>
            </w14:solidFill>
          </w14:textFill>
        </w:rPr>
        <w:t>号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，成人高考为全国统一考试，考生的试卷、考试时间都一致；具体见准考证。</w:t>
      </w:r>
    </w:p>
    <w:p w14:paraId="39206BBF">
      <w:pPr>
        <w:spacing w:line="98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693" w:type="dxa"/>
        <w:tblInd w:w="7" w:type="dxa"/>
        <w:tblBorders>
          <w:top w:val="single" w:color="FF8124" w:sz="6" w:space="0"/>
          <w:left w:val="single" w:color="FF8124" w:sz="6" w:space="0"/>
          <w:bottom w:val="single" w:color="FF8124" w:sz="6" w:space="0"/>
          <w:right w:val="single" w:color="FF8124" w:sz="6" w:space="0"/>
          <w:insideH w:val="single" w:color="FF8124" w:sz="6" w:space="0"/>
          <w:insideV w:val="single" w:color="FF8124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7"/>
        <w:gridCol w:w="1886"/>
        <w:gridCol w:w="1158"/>
        <w:gridCol w:w="2016"/>
        <w:gridCol w:w="4576"/>
      </w:tblGrid>
      <w:tr w14:paraId="4D8A6F87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57" w:type="dxa"/>
            <w:vAlign w:val="top"/>
          </w:tcPr>
          <w:p w14:paraId="49158FA5">
            <w:pPr>
              <w:pStyle w:val="8"/>
              <w:spacing w:before="62" w:line="228" w:lineRule="auto"/>
              <w:ind w:left="32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层次</w:t>
            </w:r>
          </w:p>
        </w:tc>
        <w:tc>
          <w:tcPr>
            <w:tcW w:w="1886" w:type="dxa"/>
            <w:vAlign w:val="top"/>
          </w:tcPr>
          <w:p w14:paraId="08058442">
            <w:pPr>
              <w:pStyle w:val="8"/>
              <w:spacing w:before="63" w:line="227" w:lineRule="auto"/>
              <w:ind w:left="5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考试科目</w:t>
            </w:r>
          </w:p>
        </w:tc>
        <w:tc>
          <w:tcPr>
            <w:tcW w:w="1158" w:type="dxa"/>
            <w:vAlign w:val="top"/>
          </w:tcPr>
          <w:p w14:paraId="2C4A3BB5">
            <w:pPr>
              <w:pStyle w:val="8"/>
              <w:spacing w:before="62" w:line="228" w:lineRule="auto"/>
              <w:ind w:left="17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考试形式</w:t>
            </w:r>
          </w:p>
        </w:tc>
        <w:tc>
          <w:tcPr>
            <w:tcW w:w="2016" w:type="dxa"/>
            <w:vAlign w:val="top"/>
          </w:tcPr>
          <w:p w14:paraId="14C35DF3">
            <w:pPr>
              <w:pStyle w:val="8"/>
              <w:spacing w:before="62" w:line="228" w:lineRule="auto"/>
              <w:ind w:left="20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考试时间</w:t>
            </w:r>
            <w:r>
              <w:rPr>
                <w:color w:val="000000" w:themeColor="text1"/>
                <w:spacing w:val="-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120</w:t>
            </w:r>
            <w:r>
              <w:rPr>
                <w:color w:val="000000" w:themeColor="text1"/>
                <w:spacing w:val="-3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分钟</w:t>
            </w:r>
          </w:p>
        </w:tc>
        <w:tc>
          <w:tcPr>
            <w:tcW w:w="4576" w:type="dxa"/>
            <w:vAlign w:val="top"/>
          </w:tcPr>
          <w:p w14:paraId="08E1AEE6">
            <w:pPr>
              <w:pStyle w:val="8"/>
              <w:spacing w:before="62" w:line="230" w:lineRule="auto"/>
              <w:ind w:left="188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主要题型</w:t>
            </w:r>
          </w:p>
        </w:tc>
      </w:tr>
      <w:tr w14:paraId="5C2D6DCD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1057" w:type="dxa"/>
            <w:vMerge w:val="restart"/>
            <w:tcBorders>
              <w:bottom w:val="nil"/>
            </w:tcBorders>
            <w:vAlign w:val="top"/>
          </w:tcPr>
          <w:p w14:paraId="44D4E27A">
            <w:pPr>
              <w:spacing w:line="26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73E943D2">
            <w:pPr>
              <w:spacing w:line="260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09F6CD5D">
            <w:pPr>
              <w:pStyle w:val="8"/>
              <w:spacing w:before="62" w:line="274" w:lineRule="auto"/>
              <w:ind w:left="114" w:right="107" w:firstLine="11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高起专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color w:val="000000" w:themeColor="text1"/>
                <w:spacing w:val="-5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7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450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1886" w:type="dxa"/>
            <w:vAlign w:val="top"/>
          </w:tcPr>
          <w:p w14:paraId="03F84C04">
            <w:pPr>
              <w:pStyle w:val="8"/>
              <w:spacing w:before="76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语文（满分</w:t>
            </w:r>
            <w:r>
              <w:rPr>
                <w:color w:val="000000" w:themeColor="text1"/>
                <w:spacing w:val="-17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8" w:type="dxa"/>
            <w:vAlign w:val="top"/>
          </w:tcPr>
          <w:p w14:paraId="721E3085">
            <w:pPr>
              <w:pStyle w:val="8"/>
              <w:spacing w:before="75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016" w:type="dxa"/>
            <w:vAlign w:val="top"/>
          </w:tcPr>
          <w:p w14:paraId="4FBBB758">
            <w:pPr>
              <w:pStyle w:val="8"/>
              <w:spacing w:before="76" w:line="231" w:lineRule="auto"/>
              <w:ind w:left="28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周六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9:00-11:00</w:t>
            </w:r>
          </w:p>
        </w:tc>
        <w:tc>
          <w:tcPr>
            <w:tcW w:w="4576" w:type="dxa"/>
            <w:vAlign w:val="top"/>
          </w:tcPr>
          <w:p w14:paraId="42478077">
            <w:pPr>
              <w:pStyle w:val="8"/>
              <w:spacing w:before="55" w:line="216" w:lineRule="auto"/>
              <w:ind w:left="110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color w:val="000000" w:themeColor="text1"/>
                <w:spacing w:val="-5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分、阅读</w:t>
            </w:r>
            <w:r>
              <w:rPr>
                <w:color w:val="000000" w:themeColor="text1"/>
                <w:spacing w:val="-32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color w:val="000000" w:themeColor="text1"/>
                <w:spacing w:val="-51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分、诗词</w:t>
            </w:r>
            <w:r>
              <w:rPr>
                <w:color w:val="000000" w:themeColor="text1"/>
                <w:spacing w:val="-32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color w:val="000000" w:themeColor="text1"/>
                <w:spacing w:val="-51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分、写作</w:t>
            </w:r>
            <w:r>
              <w:rPr>
                <w:color w:val="000000" w:themeColor="text1"/>
                <w:spacing w:val="-33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60</w:t>
            </w:r>
            <w:r>
              <w:rPr>
                <w:color w:val="000000" w:themeColor="text1"/>
                <w:spacing w:val="-51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2705C50B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1057" w:type="dxa"/>
            <w:vMerge w:val="continue"/>
            <w:tcBorders>
              <w:top w:val="nil"/>
              <w:bottom w:val="nil"/>
            </w:tcBorders>
            <w:vAlign w:val="top"/>
          </w:tcPr>
          <w:p w14:paraId="32E91F32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6" w:type="dxa"/>
            <w:vAlign w:val="top"/>
          </w:tcPr>
          <w:p w14:paraId="44373666">
            <w:pPr>
              <w:pStyle w:val="8"/>
              <w:spacing w:before="70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数学（满分</w:t>
            </w:r>
            <w:r>
              <w:rPr>
                <w:color w:val="000000" w:themeColor="text1"/>
                <w:spacing w:val="-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8" w:type="dxa"/>
            <w:vAlign w:val="top"/>
          </w:tcPr>
          <w:p w14:paraId="6C9A9AFE">
            <w:pPr>
              <w:pStyle w:val="8"/>
              <w:spacing w:before="69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016" w:type="dxa"/>
            <w:vAlign w:val="top"/>
          </w:tcPr>
          <w:p w14:paraId="31888597">
            <w:pPr>
              <w:pStyle w:val="8"/>
              <w:spacing w:before="70" w:line="231" w:lineRule="auto"/>
              <w:ind w:left="23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周六</w:t>
            </w:r>
            <w:r>
              <w:rPr>
                <w:color w:val="000000" w:themeColor="text1"/>
                <w:spacing w:val="-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14:30-16:30</w:t>
            </w:r>
          </w:p>
        </w:tc>
        <w:tc>
          <w:tcPr>
            <w:tcW w:w="4576" w:type="dxa"/>
            <w:vAlign w:val="top"/>
          </w:tcPr>
          <w:p w14:paraId="783BEC22">
            <w:pPr>
              <w:pStyle w:val="8"/>
              <w:spacing w:before="49" w:line="206" w:lineRule="auto"/>
              <w:ind w:left="110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36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84</w:t>
            </w:r>
            <w:r>
              <w:rPr>
                <w:color w:val="000000" w:themeColor="text1"/>
                <w:spacing w:val="-5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分、填空题</w:t>
            </w:r>
            <w:r>
              <w:rPr>
                <w:color w:val="000000" w:themeColor="text1"/>
                <w:spacing w:val="-32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color w:val="000000" w:themeColor="text1"/>
                <w:spacing w:val="-51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</w:t>
            </w:r>
            <w:r>
              <w:rPr>
                <w:color w:val="000000" w:themeColor="text1"/>
                <w:spacing w:val="-3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计算题</w:t>
            </w:r>
            <w:r>
              <w:rPr>
                <w:color w:val="000000" w:themeColor="text1"/>
                <w:spacing w:val="-36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color w:val="000000" w:themeColor="text1"/>
                <w:spacing w:val="-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3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00419697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057" w:type="dxa"/>
            <w:vMerge w:val="continue"/>
            <w:tcBorders>
              <w:top w:val="nil"/>
              <w:bottom w:val="nil"/>
            </w:tcBorders>
            <w:vAlign w:val="top"/>
          </w:tcPr>
          <w:p w14:paraId="4907D5FA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6" w:type="dxa"/>
            <w:vAlign w:val="top"/>
          </w:tcPr>
          <w:p w14:paraId="5806217C">
            <w:pPr>
              <w:pStyle w:val="8"/>
              <w:spacing w:before="61" w:line="228" w:lineRule="auto"/>
              <w:ind w:right="15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英语（满分</w:t>
            </w:r>
            <w:r>
              <w:rPr>
                <w:color w:val="000000" w:themeColor="text1"/>
                <w:spacing w:val="-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150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158" w:type="dxa"/>
            <w:vAlign w:val="top"/>
          </w:tcPr>
          <w:p w14:paraId="7DBFECBF">
            <w:pPr>
              <w:pStyle w:val="8"/>
              <w:spacing w:before="60" w:line="230" w:lineRule="auto"/>
              <w:ind w:left="19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闭卷笔试</w:t>
            </w:r>
          </w:p>
        </w:tc>
        <w:tc>
          <w:tcPr>
            <w:tcW w:w="2016" w:type="dxa"/>
            <w:vAlign w:val="top"/>
          </w:tcPr>
          <w:p w14:paraId="092D84F4">
            <w:pPr>
              <w:pStyle w:val="8"/>
              <w:spacing w:before="61" w:line="231" w:lineRule="auto"/>
              <w:ind w:left="28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周日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9:00-11:00</w:t>
            </w:r>
          </w:p>
        </w:tc>
        <w:tc>
          <w:tcPr>
            <w:tcW w:w="4576" w:type="dxa"/>
            <w:vAlign w:val="top"/>
          </w:tcPr>
          <w:p w14:paraId="3780F648">
            <w:pPr>
              <w:pStyle w:val="8"/>
              <w:spacing w:before="41" w:line="203" w:lineRule="auto"/>
              <w:ind w:left="110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5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单选题</w:t>
            </w:r>
            <w:r>
              <w:rPr>
                <w:color w:val="000000" w:themeColor="text1"/>
                <w:spacing w:val="-20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115</w:t>
            </w:r>
            <w:r>
              <w:rPr>
                <w:color w:val="000000" w:themeColor="text1"/>
                <w:spacing w:val="-51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分、填空题 </w:t>
            </w:r>
            <w:r>
              <w:rPr>
                <w:color w:val="000000" w:themeColor="text1"/>
                <w:spacing w:val="-5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spacing w:val="-50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分、写作题</w:t>
            </w:r>
            <w:r>
              <w:rPr>
                <w:color w:val="000000" w:themeColor="text1"/>
                <w:spacing w:val="-33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pacing w:val="-6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color w:val="000000" w:themeColor="text1"/>
                <w:spacing w:val="-50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6"/>
                <w:position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42B90288">
        <w:tblPrEx>
          <w:tblBorders>
            <w:top w:val="single" w:color="FF8124" w:sz="6" w:space="0"/>
            <w:left w:val="single" w:color="FF8124" w:sz="6" w:space="0"/>
            <w:bottom w:val="single" w:color="FF8124" w:sz="6" w:space="0"/>
            <w:right w:val="single" w:color="FF8124" w:sz="6" w:space="0"/>
            <w:insideH w:val="single" w:color="FF8124" w:sz="6" w:space="0"/>
            <w:insideV w:val="single" w:color="FF812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057" w:type="dxa"/>
            <w:vMerge w:val="continue"/>
            <w:tcBorders>
              <w:top w:val="nil"/>
            </w:tcBorders>
            <w:vAlign w:val="top"/>
          </w:tcPr>
          <w:p w14:paraId="1DC2E29B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0" w:type="dxa"/>
            <w:gridSpan w:val="3"/>
            <w:vAlign w:val="top"/>
          </w:tcPr>
          <w:p w14:paraId="7643CB9D">
            <w:pPr>
              <w:pStyle w:val="8"/>
              <w:spacing w:before="6" w:line="597" w:lineRule="exact"/>
              <w:ind w:firstLine="66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position w:val="-11"/>
                <w14:textFill>
                  <w14:solidFill>
                    <w14:schemeClr w14:val="tx1"/>
                  </w14:solidFill>
                </w14:textFill>
              </w:rPr>
              <w:pict>
                <v:group id="_x0000_s1027" o:spid="_x0000_s1027" o:spt="203" style="height:29.85pt;width:185.85pt;" coordsize="3717,597">
                  <o:lock v:ext="edit"/>
                  <v:shape id="_x0000_s1028" o:spid="_x0000_s1028" style="position:absolute;left:0;top:0;height:597;width:3717;" fillcolor="#FFFF00" filled="t" stroked="f" coordsize="3717,597" path="m0,0l852,0,852,310,0,310,0,0xem852,0l1237,0,1237,310,852,310,852,0xem1237,0l2090,0,2090,310,1237,310,1237,0xem2090,0l2493,0,2493,310,2090,310,2090,0xem2493,0l2913,0,2913,310,2493,310,2493,0xem2913,0l3716,0,3716,310,2913,310,2913,0xem453,311l1657,311,1657,596,453,596,453,311xem1657,311l3063,311,3063,596,1657,596,1657,311xem3063,311l3263,311,3263,596,3063,596,3063,311xe">
                    <v:path/>
                    <v:fill on="t" focussize="0,0"/>
                    <v:stroke on="f"/>
                    <v:imagedata o:title=""/>
                    <o:lock v:ext="edit"/>
                  </v:shape>
                  <v:shape id="_x0000_s1029" o:spid="_x0000_s1029" o:spt="202" type="#_x0000_t202" style="position:absolute;left:-20;top:-20;height:637;width:375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 w14:paraId="65C4C62D">
                          <w:pPr>
                            <w:spacing w:before="55" w:line="224" w:lineRule="auto"/>
                            <w:ind w:left="27"/>
                            <w:rPr>
                              <w:rFonts w:ascii="宋体" w:hAnsi="宋体" w:eastAsia="宋体" w:cs="宋体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b/>
                              <w:bCs/>
                              <w:color w:val="FF0000"/>
                              <w:spacing w:val="2"/>
                              <w:sz w:val="19"/>
                              <w:szCs w:val="19"/>
                            </w:rPr>
                            <w:t>三门总分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-21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2"/>
                              <w:sz w:val="22"/>
                              <w:szCs w:val="22"/>
                            </w:rPr>
                            <w:t>450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-47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b/>
                              <w:bCs/>
                              <w:color w:val="FF0000"/>
                              <w:spacing w:val="2"/>
                              <w:sz w:val="19"/>
                              <w:szCs w:val="19"/>
                            </w:rPr>
                            <w:t>分，总分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-22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b/>
                              <w:bCs/>
                              <w:color w:val="FF0000"/>
                              <w:spacing w:val="2"/>
                              <w:sz w:val="19"/>
                              <w:szCs w:val="19"/>
                            </w:rPr>
                            <w:t>130-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2"/>
                              <w:sz w:val="24"/>
                              <w:szCs w:val="24"/>
                            </w:rPr>
                            <w:t>140</w:t>
                          </w:r>
                          <w:r>
                            <w:rPr>
                              <w:rFonts w:ascii="宋体" w:hAnsi="宋体" w:eastAsia="宋体" w:cs="宋体"/>
                              <w:color w:val="FF0000"/>
                              <w:spacing w:val="-5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b/>
                              <w:bCs/>
                              <w:color w:val="FF0000"/>
                              <w:spacing w:val="2"/>
                              <w:sz w:val="19"/>
                              <w:szCs w:val="19"/>
                            </w:rPr>
                            <w:t>分录取线</w:t>
                          </w:r>
                        </w:p>
                        <w:p w14:paraId="7C24215A">
                          <w:pPr>
                            <w:spacing w:before="44" w:line="228" w:lineRule="auto"/>
                            <w:ind w:left="490"/>
                            <w:rPr>
                              <w:rFonts w:ascii="宋体" w:hAnsi="宋体" w:eastAsia="宋体" w:cs="宋体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b/>
                              <w:bCs/>
                              <w:spacing w:val="6"/>
                              <w:sz w:val="19"/>
                              <w:szCs w:val="19"/>
                            </w:rPr>
                            <w:t>（按总分录取，尽量多考点分）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  <w:tc>
          <w:tcPr>
            <w:tcW w:w="4576" w:type="dxa"/>
            <w:vAlign w:val="top"/>
          </w:tcPr>
          <w:p w14:paraId="4E247258">
            <w:pPr>
              <w:pStyle w:val="8"/>
              <w:spacing w:before="197" w:line="232" w:lineRule="auto"/>
              <w:ind w:left="110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单选题分数合计：</w:t>
            </w:r>
            <w:r>
              <w:rPr>
                <w:color w:val="000000" w:themeColor="text1"/>
                <w:spacing w:val="-2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239</w:t>
            </w:r>
            <w:r>
              <w:rPr>
                <w:color w:val="000000" w:themeColor="text1"/>
                <w:spacing w:val="-49"/>
                <w:position w:val="-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2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分</w:t>
            </w:r>
            <w:r>
              <w:rPr>
                <w:color w:val="000000" w:themeColor="text1"/>
                <w:spacing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！！！</w:t>
            </w:r>
          </w:p>
        </w:tc>
      </w:tr>
    </w:tbl>
    <w:p w14:paraId="798B918D">
      <w:pPr>
        <w:spacing w:before="79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7D5A0D1">
      <w:pPr>
        <w:spacing w:before="79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499" w:type="dxa"/>
        <w:tblInd w:w="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1"/>
        <w:gridCol w:w="2726"/>
        <w:gridCol w:w="2017"/>
        <w:gridCol w:w="992"/>
        <w:gridCol w:w="948"/>
        <w:gridCol w:w="949"/>
        <w:gridCol w:w="894"/>
        <w:gridCol w:w="822"/>
      </w:tblGrid>
      <w:tr w14:paraId="15E92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0499" w:type="dxa"/>
            <w:gridSpan w:val="8"/>
            <w:vAlign w:val="top"/>
          </w:tcPr>
          <w:p w14:paraId="040464C3">
            <w:pPr>
              <w:pStyle w:val="8"/>
              <w:spacing w:before="147" w:line="219" w:lineRule="auto"/>
              <w:ind w:left="2785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浙江省成人高考历年录取分数线（2020-2024）</w:t>
            </w:r>
          </w:p>
        </w:tc>
      </w:tr>
      <w:tr w14:paraId="285D2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151" w:type="dxa"/>
            <w:vAlign w:val="top"/>
          </w:tcPr>
          <w:p w14:paraId="5F3F3F43">
            <w:pPr>
              <w:pStyle w:val="8"/>
              <w:spacing w:before="68" w:line="228" w:lineRule="auto"/>
              <w:ind w:left="37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层次</w:t>
            </w:r>
          </w:p>
        </w:tc>
        <w:tc>
          <w:tcPr>
            <w:tcW w:w="2726" w:type="dxa"/>
            <w:vAlign w:val="top"/>
          </w:tcPr>
          <w:p w14:paraId="160160CB">
            <w:pPr>
              <w:pStyle w:val="8"/>
              <w:spacing w:before="68" w:line="227" w:lineRule="auto"/>
              <w:ind w:left="96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统考科目</w:t>
            </w:r>
          </w:p>
        </w:tc>
        <w:tc>
          <w:tcPr>
            <w:tcW w:w="2017" w:type="dxa"/>
            <w:vAlign w:val="top"/>
          </w:tcPr>
          <w:p w14:paraId="1D7EA901">
            <w:pPr>
              <w:pStyle w:val="8"/>
              <w:spacing w:before="68" w:line="227" w:lineRule="auto"/>
              <w:ind w:left="8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科类</w:t>
            </w:r>
          </w:p>
        </w:tc>
        <w:tc>
          <w:tcPr>
            <w:tcW w:w="992" w:type="dxa"/>
            <w:vAlign w:val="top"/>
          </w:tcPr>
          <w:p w14:paraId="09CA4010">
            <w:pPr>
              <w:pStyle w:val="8"/>
              <w:spacing w:before="68" w:line="255" w:lineRule="exact"/>
              <w:ind w:left="302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position w:val="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/>
                <w:b/>
                <w:bCs/>
                <w:color w:val="000000" w:themeColor="text1"/>
                <w:position w:val="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48" w:type="dxa"/>
            <w:vAlign w:val="top"/>
          </w:tcPr>
          <w:p w14:paraId="6F348D96">
            <w:pPr>
              <w:pStyle w:val="8"/>
              <w:spacing w:before="68" w:line="255" w:lineRule="exact"/>
              <w:ind w:left="302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position w:val="1"/>
                <w14:textFill>
                  <w14:solidFill>
                    <w14:schemeClr w14:val="tx1"/>
                  </w14:solidFill>
                </w14:textFill>
              </w:rPr>
              <w:t>2024</w:t>
            </w:r>
          </w:p>
        </w:tc>
        <w:tc>
          <w:tcPr>
            <w:tcW w:w="949" w:type="dxa"/>
            <w:vAlign w:val="top"/>
          </w:tcPr>
          <w:p w14:paraId="585F0ED9">
            <w:pPr>
              <w:pStyle w:val="8"/>
              <w:spacing w:before="68" w:line="255" w:lineRule="exact"/>
              <w:ind w:left="282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position w:val="1"/>
                <w14:textFill>
                  <w14:solidFill>
                    <w14:schemeClr w14:val="tx1"/>
                  </w14:solidFill>
                </w14:textFill>
              </w:rPr>
              <w:t>2023</w:t>
            </w:r>
          </w:p>
        </w:tc>
        <w:tc>
          <w:tcPr>
            <w:tcW w:w="894" w:type="dxa"/>
            <w:vAlign w:val="top"/>
          </w:tcPr>
          <w:p w14:paraId="4AE008E3">
            <w:pPr>
              <w:pStyle w:val="8"/>
              <w:spacing w:before="68" w:line="255" w:lineRule="exact"/>
              <w:ind w:left="282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position w:val="1"/>
                <w14:textFill>
                  <w14:solidFill>
                    <w14:schemeClr w14:val="tx1"/>
                  </w14:solidFill>
                </w14:textFill>
              </w:rPr>
              <w:t>2022</w:t>
            </w:r>
          </w:p>
        </w:tc>
        <w:tc>
          <w:tcPr>
            <w:tcW w:w="822" w:type="dxa"/>
            <w:vAlign w:val="top"/>
          </w:tcPr>
          <w:p w14:paraId="381B84C2">
            <w:pPr>
              <w:pStyle w:val="8"/>
              <w:spacing w:before="68" w:line="255" w:lineRule="exact"/>
              <w:ind w:left="25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position w:val="1"/>
                <w14:textFill>
                  <w14:solidFill>
                    <w14:schemeClr w14:val="tx1"/>
                  </w14:solidFill>
                </w14:textFill>
              </w:rPr>
              <w:t>2021</w:t>
            </w:r>
          </w:p>
        </w:tc>
      </w:tr>
      <w:tr w14:paraId="76F714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51" w:type="dxa"/>
            <w:vMerge w:val="restart"/>
            <w:tcBorders>
              <w:bottom w:val="nil"/>
            </w:tcBorders>
            <w:vAlign w:val="top"/>
          </w:tcPr>
          <w:p w14:paraId="1EEBDF0A">
            <w:pPr>
              <w:pStyle w:val="8"/>
              <w:spacing w:before="221" w:line="228" w:lineRule="auto"/>
              <w:ind w:left="28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高起专</w:t>
            </w:r>
          </w:p>
        </w:tc>
        <w:tc>
          <w:tcPr>
            <w:tcW w:w="2726" w:type="dxa"/>
            <w:vAlign w:val="top"/>
          </w:tcPr>
          <w:p w14:paraId="5018E5ED">
            <w:pPr>
              <w:pStyle w:val="8"/>
              <w:spacing w:before="60" w:line="228" w:lineRule="auto"/>
              <w:ind w:left="11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语文、数学（文）、英语</w:t>
            </w:r>
          </w:p>
        </w:tc>
        <w:tc>
          <w:tcPr>
            <w:tcW w:w="2017" w:type="dxa"/>
            <w:vAlign w:val="top"/>
          </w:tcPr>
          <w:p w14:paraId="0A29B87C">
            <w:pPr>
              <w:pStyle w:val="8"/>
              <w:spacing w:before="69" w:line="219" w:lineRule="auto"/>
              <w:ind w:left="834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5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文科</w:t>
            </w:r>
          </w:p>
        </w:tc>
        <w:tc>
          <w:tcPr>
            <w:tcW w:w="992" w:type="dxa"/>
            <w:vAlign w:val="top"/>
          </w:tcPr>
          <w:p w14:paraId="4A64FFD7">
            <w:pPr>
              <w:pStyle w:val="8"/>
              <w:spacing w:before="60" w:line="239" w:lineRule="auto"/>
              <w:ind w:left="364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948" w:type="dxa"/>
            <w:vAlign w:val="top"/>
          </w:tcPr>
          <w:p w14:paraId="11EF509D">
            <w:pPr>
              <w:pStyle w:val="8"/>
              <w:spacing w:before="60" w:line="239" w:lineRule="auto"/>
              <w:ind w:left="36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131</w:t>
            </w:r>
          </w:p>
        </w:tc>
        <w:tc>
          <w:tcPr>
            <w:tcW w:w="949" w:type="dxa"/>
            <w:vAlign w:val="top"/>
          </w:tcPr>
          <w:p w14:paraId="11DDC559">
            <w:pPr>
              <w:pStyle w:val="8"/>
              <w:spacing w:before="60" w:line="239" w:lineRule="auto"/>
              <w:ind w:left="34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115</w:t>
            </w:r>
          </w:p>
        </w:tc>
        <w:tc>
          <w:tcPr>
            <w:tcW w:w="894" w:type="dxa"/>
            <w:vAlign w:val="top"/>
          </w:tcPr>
          <w:p w14:paraId="4C2E73C6">
            <w:pPr>
              <w:pStyle w:val="8"/>
              <w:spacing w:before="60" w:line="239" w:lineRule="auto"/>
              <w:ind w:left="34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133</w:t>
            </w:r>
          </w:p>
        </w:tc>
        <w:tc>
          <w:tcPr>
            <w:tcW w:w="822" w:type="dxa"/>
            <w:vAlign w:val="top"/>
          </w:tcPr>
          <w:p w14:paraId="4ECCC1E3">
            <w:pPr>
              <w:pStyle w:val="8"/>
              <w:spacing w:before="60" w:line="239" w:lineRule="auto"/>
              <w:ind w:left="319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133</w:t>
            </w:r>
          </w:p>
        </w:tc>
      </w:tr>
      <w:tr w14:paraId="128E51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151" w:type="dxa"/>
            <w:vMerge w:val="continue"/>
            <w:tcBorders>
              <w:top w:val="nil"/>
            </w:tcBorders>
            <w:vAlign w:val="top"/>
          </w:tcPr>
          <w:p w14:paraId="69E56911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6" w:type="dxa"/>
            <w:vAlign w:val="top"/>
          </w:tcPr>
          <w:p w14:paraId="72105560">
            <w:pPr>
              <w:pStyle w:val="8"/>
              <w:spacing w:before="60" w:line="228" w:lineRule="auto"/>
              <w:ind w:left="11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语文、数学（理）、英语</w:t>
            </w:r>
          </w:p>
        </w:tc>
        <w:tc>
          <w:tcPr>
            <w:tcW w:w="2017" w:type="dxa"/>
            <w:vAlign w:val="top"/>
          </w:tcPr>
          <w:p w14:paraId="7939865B">
            <w:pPr>
              <w:pStyle w:val="8"/>
              <w:spacing w:before="61" w:line="227" w:lineRule="auto"/>
              <w:ind w:left="8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理科</w:t>
            </w:r>
          </w:p>
        </w:tc>
        <w:tc>
          <w:tcPr>
            <w:tcW w:w="992" w:type="dxa"/>
            <w:vAlign w:val="top"/>
          </w:tcPr>
          <w:p w14:paraId="473FD6E4">
            <w:pPr>
              <w:pStyle w:val="8"/>
              <w:spacing w:before="60" w:line="242" w:lineRule="auto"/>
              <w:ind w:left="364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/>
                <w:bCs/>
                <w:color w:val="000000" w:themeColor="text1"/>
                <w:spacing w:val="-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bookmarkStart w:id="0" w:name="_GoBack"/>
            <w:bookmarkEnd w:id="0"/>
          </w:p>
        </w:tc>
        <w:tc>
          <w:tcPr>
            <w:tcW w:w="948" w:type="dxa"/>
            <w:vAlign w:val="top"/>
          </w:tcPr>
          <w:p w14:paraId="41108CAE">
            <w:pPr>
              <w:pStyle w:val="8"/>
              <w:spacing w:before="60" w:line="242" w:lineRule="auto"/>
              <w:ind w:left="36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124</w:t>
            </w:r>
          </w:p>
        </w:tc>
        <w:tc>
          <w:tcPr>
            <w:tcW w:w="949" w:type="dxa"/>
            <w:vAlign w:val="top"/>
          </w:tcPr>
          <w:p w14:paraId="364F10AD">
            <w:pPr>
              <w:pStyle w:val="8"/>
              <w:spacing w:before="60" w:line="242" w:lineRule="auto"/>
              <w:ind w:left="34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894" w:type="dxa"/>
            <w:vAlign w:val="top"/>
          </w:tcPr>
          <w:p w14:paraId="2B536A91">
            <w:pPr>
              <w:pStyle w:val="8"/>
              <w:spacing w:before="60" w:line="242" w:lineRule="auto"/>
              <w:ind w:left="344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118</w:t>
            </w:r>
          </w:p>
        </w:tc>
        <w:tc>
          <w:tcPr>
            <w:tcW w:w="822" w:type="dxa"/>
            <w:vAlign w:val="top"/>
          </w:tcPr>
          <w:p w14:paraId="5B42DAF2">
            <w:pPr>
              <w:pStyle w:val="8"/>
              <w:spacing w:before="60" w:line="242" w:lineRule="auto"/>
              <w:ind w:left="319" w:leftChars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127</w:t>
            </w:r>
          </w:p>
        </w:tc>
      </w:tr>
    </w:tbl>
    <w:p w14:paraId="32843433">
      <w:pPr>
        <w:spacing w:line="384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238B54B3">
      <w:pPr>
        <w:pStyle w:val="2"/>
        <w:spacing w:before="62" w:line="227" w:lineRule="auto"/>
        <w:ind w:left="216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关于省控线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在本省招生计划总额度拟定录取最低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控制分数线</w:t>
      </w:r>
    </w:p>
    <w:p w14:paraId="488EEE0C">
      <w:pPr>
        <w:pStyle w:val="2"/>
        <w:spacing w:before="235" w:line="334" w:lineRule="auto"/>
        <w:ind w:left="216" w:right="55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关于成考分数：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每科</w:t>
      </w:r>
      <w:r>
        <w:rPr>
          <w:color w:val="000000" w:themeColor="text1"/>
          <w:spacing w:val="-5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150，三科总450</w:t>
      </w:r>
      <w:r>
        <w:rPr>
          <w:color w:val="000000" w:themeColor="text1"/>
          <w:spacing w:val="-35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分，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三门总分</w:t>
      </w:r>
      <w:r>
        <w:rPr>
          <w:color w:val="000000" w:themeColor="text1"/>
          <w:spacing w:val="-22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130-140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分以上可上省控线，详细参考浙江省历年录取分数线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关于加分政策：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年满</w:t>
      </w:r>
      <w:r>
        <w:rPr>
          <w:color w:val="000000" w:themeColor="text1"/>
          <w:spacing w:val="-21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25</w:t>
      </w:r>
      <w:r>
        <w:rPr>
          <w:color w:val="000000" w:themeColor="text1"/>
          <w:spacing w:val="-37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周岁（</w:t>
      </w:r>
      <w:r>
        <w:rPr>
          <w:color w:val="000000" w:themeColor="text1"/>
          <w:spacing w:val="-5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200</w:t>
      </w:r>
      <w:r>
        <w:rPr>
          <w:rFonts w:hint="eastAsia"/>
          <w:color w:val="000000" w:themeColor="text1"/>
          <w:spacing w:val="4"/>
          <w:shd w:val="clear" w:fill="FFFF00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年</w:t>
      </w:r>
      <w:r>
        <w:rPr>
          <w:color w:val="000000" w:themeColor="text1"/>
          <w:spacing w:val="-22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12</w:t>
      </w:r>
      <w:r>
        <w:rPr>
          <w:color w:val="000000" w:themeColor="text1"/>
          <w:spacing w:val="-33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月</w:t>
      </w:r>
      <w:r>
        <w:rPr>
          <w:color w:val="000000" w:themeColor="text1"/>
          <w:spacing w:val="-32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31 日期出生）</w:t>
      </w:r>
      <w:r>
        <w:rPr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22987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23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+20</w:t>
      </w:r>
      <w:r>
        <w:rPr>
          <w:color w:val="000000" w:themeColor="text1"/>
          <w:spacing w:val="-3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分、少数民族</w:t>
      </w:r>
      <w:r>
        <w:rPr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22987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23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+20</w:t>
      </w:r>
      <w:r>
        <w:rPr>
          <w:color w:val="000000" w:themeColor="text1"/>
          <w:spacing w:val="-36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分、服役军人</w:t>
      </w:r>
      <w:r>
        <w:rPr>
          <w:color w:val="000000" w:themeColor="text1"/>
          <w:position w:val="-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3500" cy="22987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78" cy="23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+10</w:t>
      </w:r>
      <w:r>
        <w:rPr>
          <w:color w:val="000000" w:themeColor="text1"/>
          <w:spacing w:val="-35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分，</w:t>
      </w:r>
      <w:r>
        <w:rPr>
          <w:b/>
          <w:bCs/>
          <w:color w:val="000000" w:themeColor="text1"/>
          <w:spacing w:val="4"/>
          <w:shd w:val="clear" w:fill="FFFF00"/>
          <w14:textFill>
            <w14:solidFill>
              <w14:schemeClr w14:val="tx1"/>
            </w14:solidFill>
          </w14:textFill>
        </w:rPr>
        <w:t>不累加</w:t>
      </w:r>
    </w:p>
    <w:p w14:paraId="3A9E13FE">
      <w:pPr>
        <w:spacing w:line="26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0AFDB279">
      <w:pPr>
        <w:spacing w:line="26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4A153E5D">
      <w:pPr>
        <w:pStyle w:val="2"/>
        <w:spacing w:before="62" w:line="228" w:lineRule="auto"/>
        <w:ind w:left="213"/>
        <w:outlineLvl w:val="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三、成考复习技巧</w:t>
      </w:r>
    </w:p>
    <w:p w14:paraId="5C784946">
      <w:pPr>
        <w:pStyle w:val="2"/>
        <w:spacing w:before="234" w:line="227" w:lineRule="auto"/>
        <w:ind w:left="228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1、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成考科目：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语文、数学、英语，可以先看网上</w:t>
      </w:r>
      <w:r>
        <w:rPr>
          <w:color w:val="000000" w:themeColor="text1"/>
          <w:spacing w:val="-4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APP</w:t>
      </w:r>
      <w:r>
        <w:rPr>
          <w:color w:val="000000" w:themeColor="text1"/>
          <w:spacing w:val="-3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学习平台录播课，考前面授/直播辅导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再来听课。</w:t>
      </w:r>
    </w:p>
    <w:p w14:paraId="4C1AEA8C">
      <w:pPr>
        <w:pStyle w:val="2"/>
        <w:spacing w:before="234" w:line="228" w:lineRule="auto"/>
        <w:ind w:left="215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2、</w:t>
      </w:r>
      <w:r>
        <w:rPr>
          <w:b/>
          <w:bCs/>
          <w:color w:val="000000" w:themeColor="text1"/>
          <w:spacing w:val="5"/>
          <w14:textFill>
            <w14:solidFill>
              <w14:schemeClr w14:val="tx1"/>
            </w14:solidFill>
          </w14:textFill>
        </w:rPr>
        <w:t>考试目标：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语文</w:t>
      </w:r>
      <w:r>
        <w:rPr>
          <w:color w:val="000000" w:themeColor="text1"/>
          <w:spacing w:val="-32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70-90</w:t>
      </w:r>
      <w:r>
        <w:rPr>
          <w:color w:val="000000" w:themeColor="text1"/>
          <w:spacing w:val="-3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分以上，数学</w:t>
      </w:r>
      <w:r>
        <w:rPr>
          <w:color w:val="000000" w:themeColor="text1"/>
          <w:spacing w:val="-32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30-40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分，英语</w:t>
      </w:r>
      <w:r>
        <w:rPr>
          <w:color w:val="000000" w:themeColor="text1"/>
          <w:spacing w:val="-33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30-40</w:t>
      </w:r>
      <w:r>
        <w:rPr>
          <w:color w:val="000000" w:themeColor="text1"/>
          <w:spacing w:val="-35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分。</w:t>
      </w:r>
    </w:p>
    <w:p w14:paraId="21A17250">
      <w:pPr>
        <w:pStyle w:val="2"/>
        <w:spacing w:before="233" w:line="455" w:lineRule="auto"/>
        <w:ind w:left="315" w:right="3951" w:hanging="9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（考试目标结合自身情况而定，此目标是针对数学和英语基础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不好的同学）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参考：《成考解题策略》 《成人高考答题技巧》</w:t>
      </w:r>
    </w:p>
    <w:p w14:paraId="04DE10C0">
      <w:pPr>
        <w:pStyle w:val="2"/>
        <w:spacing w:line="341" w:lineRule="auto"/>
        <w:ind w:left="213" w:firstLine="3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3、</w:t>
      </w:r>
      <w:r>
        <w:rPr>
          <w:b/>
          <w:bCs/>
          <w:color w:val="000000" w:themeColor="text1"/>
          <w:spacing w:val="6"/>
          <w14:textFill>
            <w14:solidFill>
              <w14:schemeClr w14:val="tx1"/>
            </w14:solidFill>
          </w14:textFill>
        </w:rPr>
        <w:t>教材复习：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每一章节都有真题模拟和同步练习，重点多做几遍。</w:t>
      </w:r>
      <w:r>
        <w:rPr>
          <w:b/>
          <w:bCs/>
          <w:color w:val="000000" w:themeColor="text1"/>
          <w:spacing w:val="6"/>
          <w:shd w:val="clear" w:fill="FFFF00"/>
          <w14:textFill>
            <w14:solidFill>
              <w14:schemeClr w14:val="tx1"/>
            </w14:solidFill>
          </w14:textFill>
        </w:rPr>
        <w:t>一般建议重点放在语文上</w:t>
      </w:r>
      <w:r>
        <w:rPr>
          <w:color w:val="000000" w:themeColor="text1"/>
          <w:spacing w:val="6"/>
          <w14:textFill>
            <w14:solidFill>
              <w14:schemeClr w14:val="tx1"/>
            </w14:solidFill>
          </w14:textFill>
        </w:rPr>
        <w:t>（语文先做，再核对答</w:t>
      </w:r>
      <w:r>
        <w:rPr>
          <w:color w:val="000000" w:themeColor="text1"/>
          <w:spacing w:val="5"/>
          <w14:textFill>
            <w14:solidFill>
              <w14:schemeClr w14:val="tx1"/>
            </w14:solidFill>
          </w14:textFill>
        </w:rPr>
        <w:t>案）。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9"/>
          <w:shd w:val="clear" w:fill="FFFF00"/>
          <w14:textFill>
            <w14:solidFill>
              <w14:schemeClr w14:val="tx1"/>
            </w14:solidFill>
          </w14:textFill>
        </w:rPr>
        <w:t>根据自身情况，语文、数学、英语擅长哪科，就把复习的重点放在哪科上</w:t>
      </w:r>
      <w:r>
        <w:rPr>
          <w:color w:val="000000" w:themeColor="text1"/>
          <w:spacing w:val="9"/>
          <w:shd w:val="clear" w:fill="FFFF00"/>
          <w14:textFill>
            <w14:solidFill>
              <w14:schemeClr w14:val="tx1"/>
            </w14:solidFill>
          </w14:textFill>
        </w:rPr>
        <w:t>。</w:t>
      </w:r>
    </w:p>
    <w:p w14:paraId="7285C3FC">
      <w:pPr>
        <w:pStyle w:val="2"/>
        <w:spacing w:before="234" w:line="205" w:lineRule="auto"/>
        <w:ind w:left="21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4、</w:t>
      </w:r>
      <w:r>
        <w:rPr>
          <w:b/>
          <w:bCs/>
          <w:color w:val="000000" w:themeColor="text1"/>
          <w:spacing w:val="7"/>
          <w14:textFill>
            <w14:solidFill>
              <w14:schemeClr w14:val="tx1"/>
            </w14:solidFill>
          </w14:textFill>
        </w:rPr>
        <w:t>线上辅导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：报名后看录制好的课程，学习没有时间和地点的限制；</w:t>
      </w:r>
      <w:r>
        <w:rPr>
          <w:rFonts w:ascii="Cambria" w:hAnsi="Cambria" w:eastAsia="Cambria" w:cs="Cambria"/>
          <w:color w:val="000000" w:themeColor="text1"/>
          <w:spacing w:val="7"/>
          <w:sz w:val="23"/>
          <w:szCs w:val="23"/>
          <w14:textFill>
            <w14:solidFill>
              <w14:schemeClr w14:val="tx1"/>
            </w14:solidFill>
          </w14:textFill>
        </w:rPr>
        <w:t xml:space="preserve">7-10 </w:t>
      </w:r>
      <w:r>
        <w:rPr>
          <w:color w:val="000000" w:themeColor="text1"/>
          <w:spacing w:val="7"/>
          <w14:textFill>
            <w14:solidFill>
              <w14:schemeClr w14:val="tx1"/>
            </w14:solidFill>
          </w14:textFill>
        </w:rPr>
        <w:t>月线上直播，错过直播看录播回放；</w:t>
      </w:r>
    </w:p>
    <w:p w14:paraId="7C1081F7">
      <w:pPr>
        <w:pStyle w:val="2"/>
        <w:spacing w:before="234" w:line="205" w:lineRule="auto"/>
        <w:ind w:left="217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5、</w:t>
      </w:r>
      <w:r>
        <w:rPr>
          <w:b/>
          <w:bCs/>
          <w:color w:val="000000" w:themeColor="text1"/>
          <w:spacing w:val="8"/>
          <w14:textFill>
            <w14:solidFill>
              <w14:schemeClr w14:val="tx1"/>
            </w14:solidFill>
          </w14:textFill>
        </w:rPr>
        <w:t>面授辅导</w:t>
      </w:r>
      <w:r>
        <w:rPr>
          <w:b/>
          <w:bCs/>
          <w:color w:val="000000" w:themeColor="text1"/>
          <w:spacing w:val="17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spacing w:val="17"/>
          <w14:textFill>
            <w14:solidFill>
              <w14:schemeClr w14:val="tx1"/>
            </w14:solidFill>
          </w14:textFill>
        </w:rPr>
        <w:t>：</w:t>
      </w:r>
      <w:r>
        <w:rPr>
          <w:rFonts w:ascii="Cambria" w:hAnsi="Cambria" w:eastAsia="Cambria" w:cs="Cambria"/>
          <w:color w:val="000000" w:themeColor="text1"/>
          <w:spacing w:val="8"/>
          <w:sz w:val="23"/>
          <w:szCs w:val="23"/>
          <w14:textFill>
            <w14:solidFill>
              <w14:schemeClr w14:val="tx1"/>
            </w14:solidFill>
          </w14:textFill>
        </w:rPr>
        <w:t xml:space="preserve">9 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月考前周末上半天，主要讲考题考点。可根据时间自由选择是否参与（具体以群通知为准）。</w:t>
      </w:r>
    </w:p>
    <w:p w14:paraId="615B1CC3">
      <w:pPr>
        <w:pStyle w:val="2"/>
        <w:spacing w:before="233" w:line="228" w:lineRule="auto"/>
        <w:ind w:left="214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6、</w:t>
      </w:r>
      <w:r>
        <w:rPr>
          <w:b/>
          <w:bCs/>
          <w:color w:val="000000" w:themeColor="text1"/>
          <w:spacing w:val="8"/>
          <w14:textFill>
            <w14:solidFill>
              <w14:schemeClr w14:val="tx1"/>
            </w14:solidFill>
          </w14:textFill>
        </w:rPr>
        <w:t>班级学习群：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 xml:space="preserve"> 进群后要群备注改成真实：</w:t>
      </w:r>
      <w:r>
        <w:rPr>
          <w:b/>
          <w:bCs/>
          <w:color w:val="000000" w:themeColor="text1"/>
          <w:spacing w:val="8"/>
          <w14:textFill>
            <w14:solidFill>
              <w14:schemeClr w14:val="tx1"/>
            </w14:solidFill>
          </w14:textFill>
        </w:rPr>
        <w:t>姓名-高起专；不允许退群；</w:t>
      </w:r>
    </w:p>
    <w:p w14:paraId="078B82DC">
      <w:pPr>
        <w:pStyle w:val="2"/>
        <w:spacing w:before="233" w:line="227" w:lineRule="auto"/>
        <w:ind w:left="218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>7、</w:t>
      </w:r>
      <w:r>
        <w:rPr>
          <w:b/>
          <w:bCs/>
          <w:color w:val="000000" w:themeColor="text1"/>
          <w:spacing w:val="9"/>
          <w14:textFill>
            <w14:solidFill>
              <w14:schemeClr w14:val="tx1"/>
            </w14:solidFill>
          </w14:textFill>
        </w:rPr>
        <w:t>关注群通知：</w:t>
      </w:r>
      <w:r>
        <w:rPr>
          <w:color w:val="000000" w:themeColor="text1"/>
          <w:spacing w:val="9"/>
          <w14:textFill>
            <w14:solidFill>
              <w14:schemeClr w14:val="tx1"/>
            </w14:solidFill>
          </w14:textFill>
        </w:rPr>
        <w:t xml:space="preserve"> 所有重要事项在群内通知； 在读期间联系电话变更，要及时告之班主任</w:t>
      </w:r>
      <w:r>
        <w:rPr>
          <w:color w:val="000000" w:themeColor="text1"/>
          <w:spacing w:val="8"/>
          <w14:textFill>
            <w14:solidFill>
              <w14:schemeClr w14:val="tx1"/>
            </w14:solidFill>
          </w14:textFill>
        </w:rPr>
        <w:t>老师。</w:t>
      </w:r>
    </w:p>
    <w:p w14:paraId="2DC0A9A7">
      <w:pPr>
        <w:spacing w:line="275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564B8071">
      <w:pPr>
        <w:spacing w:line="275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0CFAF775">
      <w:pPr>
        <w:spacing w:line="276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57CA8AEF">
      <w:pPr>
        <w:spacing w:line="276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43F196BD">
      <w:pPr>
        <w:pStyle w:val="2"/>
        <w:spacing w:before="78" w:line="231" w:lineRule="auto"/>
        <w:ind w:left="216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18"/>
          <w:szCs w:val="18"/>
          <w14:textFill>
            <w14:solidFill>
              <w14:schemeClr w14:val="tx1"/>
            </w14:solidFill>
          </w14:textFill>
        </w:rPr>
        <w:t xml:space="preserve">热烈欢迎莘莘学子前来我校报考学习    </w:t>
      </w:r>
      <w:r>
        <w:rPr>
          <w:rFonts w:hint="eastAsia"/>
          <w:color w:val="000000" w:themeColor="text1"/>
          <w:spacing w:val="-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ascii="微软雅黑" w:hAnsi="微软雅黑" w:eastAsia="微软雅黑" w:cs="微软雅黑"/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>北仑校区：博地影秀城</w:t>
      </w:r>
      <w:r>
        <w:rPr>
          <w:color w:val="000000" w:themeColor="text1"/>
          <w:spacing w:val="-27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 w:eastAsia="微软雅黑" w:cs="微软雅黑"/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B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>座</w:t>
      </w:r>
      <w:r>
        <w:rPr>
          <w:color w:val="000000" w:themeColor="text1"/>
          <w:spacing w:val="-29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00000" w:themeColor="text1"/>
          <w:spacing w:val="-2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五楼   </w:t>
      </w:r>
      <w:r>
        <w:rPr>
          <w:color w:val="000000" w:themeColor="text1"/>
          <w:spacing w:val="-2"/>
          <w:sz w:val="18"/>
          <w:szCs w:val="18"/>
          <w14:textFill>
            <w14:solidFill>
              <w14:schemeClr w14:val="tx1"/>
            </w14:solidFill>
          </w14:textFill>
        </w:rPr>
        <w:t xml:space="preserve"> 学达教育</w:t>
      </w:r>
    </w:p>
    <w:p w14:paraId="3CE22F23">
      <w:pPr>
        <w:spacing w:line="231" w:lineRule="auto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sectPr>
          <w:pgSz w:w="11906" w:h="16839"/>
          <w:pgMar w:top="663" w:right="654" w:bottom="0" w:left="514" w:header="0" w:footer="0" w:gutter="0"/>
          <w:cols w:space="720" w:num="1"/>
        </w:sectPr>
      </w:pPr>
    </w:p>
    <w:p w14:paraId="3C61B941">
      <w:pPr>
        <w:pStyle w:val="2"/>
        <w:spacing w:before="81" w:line="228" w:lineRule="auto"/>
        <w:ind w:left="395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30" o:spid="_x0000_s1030" style="position:absolute;left:0pt;margin-left:0pt;margin-top:27.05pt;height:0.5pt;width:475.3pt;z-index:251661312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5107322F">
      <w:pPr>
        <w:spacing w:before="178" w:line="221" w:lineRule="auto"/>
        <w:ind w:left="3194"/>
        <w:outlineLvl w:val="0"/>
        <w:rPr>
          <w:rFonts w:ascii="黑体" w:hAnsi="黑体" w:eastAsia="黑体" w:cs="黑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 w:cs="黑体"/>
          <w:b/>
          <w:bCs/>
          <w:color w:val="000000" w:themeColor="text1"/>
          <w:spacing w:val="-5"/>
          <w:sz w:val="40"/>
          <w:szCs w:val="40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hAnsi="黑体" w:eastAsia="黑体" w:cs="黑体"/>
          <w:b/>
          <w:bCs/>
          <w:color w:val="000000" w:themeColor="text1"/>
          <w:spacing w:val="-5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ascii="黑体" w:hAnsi="黑体" w:eastAsia="黑体" w:cs="黑体"/>
          <w:color w:val="000000" w:themeColor="text1"/>
          <w:spacing w:val="-81"/>
          <w:sz w:val="40"/>
          <w:szCs w:val="4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黑体" w:hAnsi="黑体" w:eastAsia="黑体" w:cs="黑体"/>
          <w:b/>
          <w:bCs/>
          <w:color w:val="000000" w:themeColor="text1"/>
          <w:spacing w:val="-5"/>
          <w:sz w:val="40"/>
          <w:szCs w:val="40"/>
          <w14:textFill>
            <w14:solidFill>
              <w14:schemeClr w14:val="tx1"/>
            </w14:solidFill>
          </w14:textFill>
        </w:rPr>
        <w:t>年成人高考报名流程</w:t>
      </w:r>
    </w:p>
    <w:p w14:paraId="1D928177">
      <w:pPr>
        <w:spacing w:before="86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438" w:type="dxa"/>
        <w:tblInd w:w="2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4"/>
        <w:gridCol w:w="2501"/>
        <w:gridCol w:w="6293"/>
      </w:tblGrid>
      <w:tr w14:paraId="641821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644" w:type="dxa"/>
            <w:vAlign w:val="top"/>
          </w:tcPr>
          <w:p w14:paraId="143F766E">
            <w:pPr>
              <w:pStyle w:val="8"/>
              <w:spacing w:before="176" w:line="220" w:lineRule="auto"/>
              <w:ind w:left="549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9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年份</w:t>
            </w:r>
          </w:p>
        </w:tc>
        <w:tc>
          <w:tcPr>
            <w:tcW w:w="2501" w:type="dxa"/>
            <w:vAlign w:val="top"/>
          </w:tcPr>
          <w:p w14:paraId="180D44A3">
            <w:pPr>
              <w:pStyle w:val="8"/>
              <w:spacing w:before="176" w:line="222" w:lineRule="auto"/>
              <w:ind w:left="988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15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6293" w:type="dxa"/>
            <w:vAlign w:val="top"/>
          </w:tcPr>
          <w:p w14:paraId="7EE3A8DC">
            <w:pPr>
              <w:pStyle w:val="8"/>
              <w:spacing w:before="175" w:line="221" w:lineRule="auto"/>
              <w:ind w:left="2871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-8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事项</w:t>
            </w:r>
          </w:p>
        </w:tc>
      </w:tr>
      <w:tr w14:paraId="23D087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44" w:type="dxa"/>
            <w:shd w:val="clear" w:color="auto" w:fill="FFFF00"/>
            <w:vAlign w:val="top"/>
          </w:tcPr>
          <w:p w14:paraId="6BBEFD75">
            <w:pPr>
              <w:pStyle w:val="8"/>
              <w:spacing w:before="57" w:line="205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color w:val="000000" w:themeColor="text1"/>
                <w:spacing w:val="-12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届</w:t>
            </w:r>
            <w:r>
              <w:rPr>
                <w:color w:val="000000" w:themeColor="text1"/>
                <w:spacing w:val="-4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Cambria" w:hAnsi="Cambria" w:cs="Cambria"/>
                <w:color w:val="000000" w:themeColor="text1"/>
                <w:spacing w:val="-12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-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2"/>
                <w14:textFill>
                  <w14:solidFill>
                    <w14:schemeClr w14:val="tx1"/>
                  </w14:solidFill>
                </w14:textFill>
              </w:rPr>
              <w:t>级</w:t>
            </w:r>
          </w:p>
        </w:tc>
        <w:tc>
          <w:tcPr>
            <w:tcW w:w="2501" w:type="dxa"/>
            <w:shd w:val="clear" w:color="auto" w:fill="FFFF00"/>
            <w:vAlign w:val="top"/>
          </w:tcPr>
          <w:p w14:paraId="56A02814">
            <w:pPr>
              <w:pStyle w:val="8"/>
              <w:spacing w:before="57" w:line="228" w:lineRule="auto"/>
              <w:ind w:left="28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b/>
                <w:bCs/>
                <w:color w:val="000000" w:themeColor="text1"/>
                <w:spacing w:val="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color w:val="000000" w:themeColor="text1"/>
                <w:spacing w:val="-2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月开始建档</w:t>
            </w:r>
          </w:p>
        </w:tc>
        <w:tc>
          <w:tcPr>
            <w:tcW w:w="6293" w:type="dxa"/>
            <w:shd w:val="clear" w:color="auto" w:fill="FFFF00"/>
            <w:vAlign w:val="top"/>
          </w:tcPr>
          <w:p w14:paraId="45CF4E15">
            <w:pPr>
              <w:pStyle w:val="8"/>
              <w:spacing w:before="57" w:line="227" w:lineRule="auto"/>
              <w:ind w:left="23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计划招生名额满停招，报名登记好院校专业、信息采集与资料审核</w:t>
            </w:r>
          </w:p>
        </w:tc>
      </w:tr>
      <w:tr w14:paraId="3C4F76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 w:hRule="atLeast"/>
        </w:trPr>
        <w:tc>
          <w:tcPr>
            <w:tcW w:w="1644" w:type="dxa"/>
            <w:shd w:val="clear" w:color="auto" w:fill="DBE5F1"/>
            <w:vAlign w:val="top"/>
          </w:tcPr>
          <w:p w14:paraId="0DBBA5CB">
            <w:pPr>
              <w:spacing w:line="276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1B25B9D9">
            <w:pPr>
              <w:spacing w:line="277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A21D75A">
            <w:pPr>
              <w:spacing w:line="277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024FA0A0">
            <w:pPr>
              <w:pStyle w:val="8"/>
              <w:spacing w:before="62" w:line="228" w:lineRule="auto"/>
              <w:ind w:left="2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备考复习阶段</w:t>
            </w:r>
          </w:p>
        </w:tc>
        <w:tc>
          <w:tcPr>
            <w:tcW w:w="2501" w:type="dxa"/>
            <w:shd w:val="clear" w:color="auto" w:fill="DBE5F1"/>
            <w:vAlign w:val="top"/>
          </w:tcPr>
          <w:p w14:paraId="0956BF21">
            <w:pPr>
              <w:spacing w:line="365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7098C16C">
            <w:pPr>
              <w:pStyle w:val="8"/>
              <w:spacing w:before="61" w:line="228" w:lineRule="auto"/>
              <w:ind w:left="55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考前辅导方式：</w:t>
            </w:r>
          </w:p>
          <w:p w14:paraId="36CD0CD8">
            <w:pPr>
              <w:pStyle w:val="8"/>
              <w:spacing w:before="77" w:line="228" w:lineRule="auto"/>
              <w:ind w:left="28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资料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录播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直播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b/>
                <w:bCs/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面授</w:t>
            </w:r>
          </w:p>
          <w:p w14:paraId="35BDD71E">
            <w:pPr>
              <w:pStyle w:val="8"/>
              <w:spacing w:before="77" w:line="228" w:lineRule="auto"/>
              <w:ind w:left="14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自由学习多样化教学方式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088B16B2">
            <w:pPr>
              <w:pStyle w:val="8"/>
              <w:spacing w:before="117" w:line="205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线上录播：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月报名后看录制好的课程，学习没有时间和地点的限制；</w:t>
            </w:r>
          </w:p>
          <w:p w14:paraId="26A0FC4F">
            <w:pPr>
              <w:pStyle w:val="8"/>
              <w:spacing w:before="77" w:line="205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线上直播：</w:t>
            </w:r>
            <w:r>
              <w:rPr>
                <w:rFonts w:ascii="Cambria" w:hAnsi="Cambria" w:eastAsia="Cambria" w:cs="Cambria"/>
                <w:color w:val="000000" w:themeColor="text1"/>
                <w:spacing w:val="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8-10 </w:t>
            </w: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月周二周四，错过直播看录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播回放；</w:t>
            </w:r>
          </w:p>
          <w:p w14:paraId="5F0927F8">
            <w:pPr>
              <w:pStyle w:val="8"/>
              <w:spacing w:before="77" w:line="205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线下面授：</w:t>
            </w:r>
            <w:r>
              <w:rPr>
                <w:rFonts w:ascii="Cambria" w:hAnsi="Cambria" w:eastAsia="Cambria" w:cs="Cambria"/>
                <w:color w:val="000000" w:themeColor="text1"/>
                <w:spacing w:val="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月周末</w:t>
            </w:r>
            <w:r>
              <w:rPr>
                <w:color w:val="000000" w:themeColor="text1"/>
                <w:spacing w:val="-1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2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堂考前辅导，可根据时间自由选择是否参与。</w:t>
            </w:r>
          </w:p>
          <w:p w14:paraId="79841DC3">
            <w:pPr>
              <w:pStyle w:val="8"/>
              <w:spacing w:before="77" w:line="195" w:lineRule="auto"/>
              <w:ind w:left="114"/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上课地点：家里、公司、网络方便的任何地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方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;</w:t>
            </w:r>
          </w:p>
          <w:p w14:paraId="6E6A3E75">
            <w:pPr>
              <w:pStyle w:val="8"/>
              <w:spacing w:before="88" w:line="195" w:lineRule="auto"/>
              <w:ind w:left="114"/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上课工具：手机、</w:t>
            </w:r>
            <w:r>
              <w:rPr>
                <w:color w:val="000000" w:themeColor="text1"/>
                <w:spacing w:val="-5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6"/>
                <w14:textFill>
                  <w14:solidFill>
                    <w14:schemeClr w14:val="tx1"/>
                  </w14:solidFill>
                </w14:textFill>
              </w:rPr>
              <w:t>电脑、平板皆可</w:t>
            </w:r>
            <w:r>
              <w:rPr>
                <w:rFonts w:ascii="Cambria" w:hAnsi="Cambria" w:eastAsia="Cambria" w:cs="Cambria"/>
                <w:color w:val="000000" w:themeColor="text1"/>
                <w:spacing w:val="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;</w:t>
            </w:r>
          </w:p>
          <w:p w14:paraId="708F9C35">
            <w:pPr>
              <w:pStyle w:val="8"/>
              <w:spacing w:before="89" w:line="228" w:lineRule="auto"/>
              <w:ind w:left="113"/>
              <w:rPr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适宜人群：</w:t>
            </w:r>
            <w:r>
              <w:rPr>
                <w:color w:val="000000" w:themeColor="text1"/>
                <w:spacing w:val="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平时工作忙、上班地点不固定、交通不方便的上班族或宝妈人群</w:t>
            </w:r>
          </w:p>
        </w:tc>
      </w:tr>
      <w:tr w14:paraId="2B028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DBE5F1"/>
            <w:vAlign w:val="top"/>
          </w:tcPr>
          <w:p w14:paraId="359E9E90">
            <w:pPr>
              <w:spacing w:line="308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60C17EFC">
            <w:pPr>
              <w:spacing w:line="309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52B299A3">
            <w:pPr>
              <w:pStyle w:val="8"/>
              <w:spacing w:before="62" w:line="228" w:lineRule="auto"/>
              <w:ind w:left="46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b/>
                <w:bCs/>
                <w:color w:val="000000" w:themeColor="text1"/>
                <w:spacing w:val="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16"/>
                <w:w w:val="10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  <w:p w14:paraId="43B81B3D">
            <w:pPr>
              <w:pStyle w:val="8"/>
              <w:spacing w:before="77" w:line="228" w:lineRule="auto"/>
              <w:ind w:left="13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（入学前考试）</w:t>
            </w:r>
          </w:p>
        </w:tc>
        <w:tc>
          <w:tcPr>
            <w:tcW w:w="2501" w:type="dxa"/>
            <w:shd w:val="clear" w:color="auto" w:fill="DBE5F1"/>
            <w:vAlign w:val="top"/>
          </w:tcPr>
          <w:p w14:paraId="4EF95C44">
            <w:pPr>
              <w:pStyle w:val="8"/>
              <w:spacing w:before="59" w:line="205" w:lineRule="auto"/>
              <w:ind w:left="97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8"/>
                <w14:textFill>
                  <w14:solidFill>
                    <w14:schemeClr w14:val="tx1"/>
                  </w14:solidFill>
                </w14:textFill>
              </w:rPr>
              <w:t>月初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4BCDB007">
            <w:pPr>
              <w:pStyle w:val="8"/>
              <w:spacing w:before="59" w:line="205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老师正式确认报考志愿（注：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8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月前如果想换志愿可以找老师更改）</w:t>
            </w:r>
          </w:p>
        </w:tc>
      </w:tr>
      <w:tr w14:paraId="1F1FD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48C1BE9A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FFF00"/>
            <w:vAlign w:val="top"/>
          </w:tcPr>
          <w:p w14:paraId="5F24EA23">
            <w:pPr>
              <w:pStyle w:val="8"/>
              <w:spacing w:before="58" w:line="228" w:lineRule="auto"/>
              <w:ind w:left="5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color w:val="000000" w:themeColor="text1"/>
                <w:spacing w:val="-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Cambria" w:hAnsi="Cambria" w:cs="Cambria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-1</w:t>
            </w:r>
            <w:r>
              <w:rPr>
                <w:rFonts w:hint="eastAsia" w:ascii="Cambria" w:hAnsi="Cambria" w:cs="Cambria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49BC8F44">
            <w:pPr>
              <w:pStyle w:val="8"/>
              <w:spacing w:before="77" w:line="231" w:lineRule="auto"/>
              <w:ind w:left="62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（周六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b/>
                <w:bCs/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周日）</w:t>
            </w:r>
          </w:p>
        </w:tc>
        <w:tc>
          <w:tcPr>
            <w:tcW w:w="6293" w:type="dxa"/>
            <w:shd w:val="clear" w:color="auto" w:fill="FFFF00"/>
            <w:vAlign w:val="top"/>
          </w:tcPr>
          <w:p w14:paraId="50019DD5">
            <w:pPr>
              <w:pStyle w:val="8"/>
              <w:spacing w:before="58" w:line="258" w:lineRule="auto"/>
              <w:ind w:left="117" w:right="183" w:hanging="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0"/>
                <w14:textFill>
                  <w14:solidFill>
                    <w14:schemeClr w14:val="tx1"/>
                  </w14:solidFill>
                </w14:textFill>
              </w:rPr>
              <w:t>本人参加入学闭卷考试，很简单，地点就近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安排。有答题技巧通过率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高达</w:t>
            </w:r>
            <w:r>
              <w:rPr>
                <w:color w:val="000000" w:themeColor="text1"/>
                <w:spacing w:val="-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99%</w:t>
            </w:r>
            <w:r>
              <w:rPr>
                <w:rFonts w:ascii="Cambria" w:hAnsi="Cambria" w:eastAsia="Cambria" w:cs="Cambria"/>
                <w:color w:val="000000" w:themeColor="text1"/>
                <w:spacing w:val="-2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，考试三科</w:t>
            </w:r>
            <w:r>
              <w:rPr>
                <w:color w:val="000000" w:themeColor="text1"/>
                <w:spacing w:val="-3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450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分，录取线</w:t>
            </w:r>
            <w:r>
              <w:rPr>
                <w:color w:val="000000" w:themeColor="text1"/>
                <w:spacing w:val="-2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120 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分以上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，满</w:t>
            </w:r>
            <w:r>
              <w:rPr>
                <w:color w:val="000000" w:themeColor="text1"/>
                <w:spacing w:val="-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rFonts w:ascii="Cambria" w:hAnsi="Cambria" w:eastAsia="Cambria" w:cs="Cambria"/>
                <w:color w:val="000000" w:themeColor="text1"/>
                <w:spacing w:val="17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岁加</w:t>
            </w:r>
            <w:r>
              <w:rPr>
                <w:color w:val="000000" w:themeColor="text1"/>
                <w:spacing w:val="-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20 </w:t>
            </w:r>
            <w:r>
              <w:rPr>
                <w:color w:val="000000" w:themeColor="text1"/>
                <w:spacing w:val="-5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310D3B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38CEAE4E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65B98E69">
            <w:pPr>
              <w:pStyle w:val="8"/>
              <w:spacing w:before="59" w:line="205" w:lineRule="auto"/>
              <w:ind w:left="9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1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74E1BC57">
            <w:pPr>
              <w:pStyle w:val="8"/>
              <w:spacing w:before="59" w:line="227" w:lineRule="auto"/>
              <w:ind w:left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浙江省考试院网上公布考试成绩</w:t>
            </w:r>
          </w:p>
        </w:tc>
      </w:tr>
      <w:tr w14:paraId="222CEF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644" w:type="dxa"/>
            <w:vMerge w:val="continue"/>
            <w:tcBorders>
              <w:top w:val="nil"/>
              <w:bottom w:val="nil"/>
            </w:tcBorders>
            <w:vAlign w:val="top"/>
          </w:tcPr>
          <w:p w14:paraId="68B1E63C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2373AE0A">
            <w:pPr>
              <w:pStyle w:val="8"/>
              <w:spacing w:before="59" w:line="205" w:lineRule="auto"/>
              <w:ind w:left="9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1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4FC36291">
            <w:pPr>
              <w:pStyle w:val="8"/>
              <w:spacing w:before="59" w:line="227" w:lineRule="auto"/>
              <w:ind w:left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浙江省考试院公布统一录取结果</w:t>
            </w:r>
          </w:p>
        </w:tc>
      </w:tr>
      <w:tr w14:paraId="6D295C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107E500E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DBE5F1"/>
            <w:vAlign w:val="top"/>
          </w:tcPr>
          <w:p w14:paraId="2286D458">
            <w:pPr>
              <w:pStyle w:val="8"/>
              <w:spacing w:before="60" w:line="205" w:lineRule="auto"/>
              <w:ind w:left="98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Cambria" w:hAnsi="Cambria" w:eastAsia="Cambria" w:cs="Cambria"/>
                <w:color w:val="000000" w:themeColor="text1"/>
                <w:spacing w:val="12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0"/>
                <w14:textFill>
                  <w14:solidFill>
                    <w14:schemeClr w14:val="tx1"/>
                  </w14:solidFill>
                </w14:textFill>
              </w:rPr>
              <w:t>月底</w:t>
            </w:r>
          </w:p>
        </w:tc>
        <w:tc>
          <w:tcPr>
            <w:tcW w:w="6293" w:type="dxa"/>
            <w:shd w:val="clear" w:color="auto" w:fill="DBE5F1"/>
            <w:vAlign w:val="top"/>
          </w:tcPr>
          <w:p w14:paraId="0C88403C">
            <w:pPr>
              <w:pStyle w:val="8"/>
              <w:spacing w:before="60" w:line="227" w:lineRule="auto"/>
              <w:ind w:left="12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院校发录取通知书</w:t>
            </w:r>
          </w:p>
        </w:tc>
      </w:tr>
      <w:tr w14:paraId="4575E0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438" w:type="dxa"/>
            <w:gridSpan w:val="3"/>
            <w:shd w:val="clear" w:color="auto" w:fill="DBE5F1"/>
            <w:vAlign w:val="top"/>
          </w:tcPr>
          <w:p w14:paraId="313977BE">
            <w:pPr>
              <w:pStyle w:val="8"/>
              <w:spacing w:before="134" w:line="225" w:lineRule="auto"/>
              <w:ind w:left="123"/>
              <w:rPr>
                <w:color w:val="000000" w:themeColor="text1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录取后开始算</w:t>
            </w:r>
            <w:r>
              <w:rPr>
                <w:color w:val="000000" w:themeColor="text1"/>
                <w:spacing w:val="-59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2.5</w:t>
            </w:r>
            <w:r>
              <w:rPr>
                <w:rFonts w:ascii="Cambria" w:hAnsi="Cambria" w:eastAsia="Cambria" w:cs="Cambria"/>
                <w:b/>
                <w:bCs/>
                <w:color w:val="000000" w:themeColor="text1"/>
                <w:spacing w:val="28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bCs/>
                <w:color w:val="000000" w:themeColor="text1"/>
                <w:spacing w:val="2"/>
                <w:sz w:val="35"/>
                <w:szCs w:val="35"/>
                <w14:textFill>
                  <w14:solidFill>
                    <w14:schemeClr w14:val="tx1"/>
                  </w14:solidFill>
                </w14:textFill>
              </w:rPr>
              <w:t>年学制</w:t>
            </w:r>
          </w:p>
        </w:tc>
      </w:tr>
      <w:tr w14:paraId="7B5F14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F2DBDB"/>
            <w:vAlign w:val="top"/>
          </w:tcPr>
          <w:p w14:paraId="61C87DE1">
            <w:pPr>
              <w:spacing w:line="363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34D79D69">
            <w:pPr>
              <w:pStyle w:val="8"/>
              <w:spacing w:before="67" w:line="205" w:lineRule="auto"/>
              <w:ind w:left="28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color w:val="000000" w:themeColor="text1"/>
                <w:spacing w:val="-9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9"/>
                <w14:textFill>
                  <w14:solidFill>
                    <w14:schemeClr w14:val="tx1"/>
                  </w14:solidFill>
                </w14:textFill>
              </w:rPr>
              <w:t>年在读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06C77D3F">
            <w:pPr>
              <w:pStyle w:val="8"/>
              <w:spacing w:before="77" w:line="205" w:lineRule="auto"/>
              <w:ind w:left="58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月初入学典礼</w:t>
            </w:r>
          </w:p>
          <w:p w14:paraId="59C75829">
            <w:pPr>
              <w:pStyle w:val="8"/>
              <w:spacing w:before="77" w:line="205" w:lineRule="auto"/>
              <w:ind w:left="2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（第一学期）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70DDBE14">
            <w:pPr>
              <w:pStyle w:val="8"/>
              <w:spacing w:before="59" w:line="205" w:lineRule="auto"/>
              <w:ind w:left="17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①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月教育部电子注册学籍，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4-5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月份查询学信网在读学籍</w:t>
            </w:r>
          </w:p>
          <w:p w14:paraId="3BCB2909">
            <w:pPr>
              <w:pStyle w:val="8"/>
              <w:spacing w:before="77" w:line="205" w:lineRule="auto"/>
              <w:ind w:left="169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4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②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6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</w:p>
        </w:tc>
      </w:tr>
      <w:tr w14:paraId="5ACA93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3CBF3187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2DBDB"/>
            <w:vAlign w:val="top"/>
          </w:tcPr>
          <w:p w14:paraId="06078F02">
            <w:pPr>
              <w:pStyle w:val="8"/>
              <w:spacing w:before="101" w:line="205" w:lineRule="auto"/>
              <w:ind w:left="2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（第二学期）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9-12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079D0331">
            <w:pPr>
              <w:pStyle w:val="8"/>
              <w:spacing w:before="62" w:line="205" w:lineRule="auto"/>
              <w:ind w:left="17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3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③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w w:val="10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3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12 </w:t>
            </w:r>
            <w:r>
              <w:rPr>
                <w:color w:val="000000" w:themeColor="text1"/>
                <w:spacing w:val="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</w:t>
            </w:r>
            <w:r>
              <w:rPr>
                <w:color w:val="000000" w:themeColor="text1"/>
                <w:spacing w:val="3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375DC3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644" w:type="dxa"/>
            <w:vMerge w:val="restart"/>
            <w:tcBorders>
              <w:bottom w:val="nil"/>
            </w:tcBorders>
            <w:shd w:val="clear" w:color="auto" w:fill="F2DBDB"/>
            <w:vAlign w:val="top"/>
          </w:tcPr>
          <w:p w14:paraId="5B010071">
            <w:pPr>
              <w:spacing w:line="326" w:lineRule="auto"/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0FC617AF">
            <w:pPr>
              <w:pStyle w:val="8"/>
              <w:spacing w:before="68" w:line="205" w:lineRule="auto"/>
              <w:ind w:left="28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color w:val="000000" w:themeColor="text1"/>
                <w:spacing w:val="-9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color w:val="000000" w:themeColor="text1"/>
                <w:spacing w:val="-9"/>
                <w14:textFill>
                  <w14:solidFill>
                    <w14:schemeClr w14:val="tx1"/>
                  </w14:solidFill>
                </w14:textFill>
              </w:rPr>
              <w:t>年在读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6E487A15">
            <w:pPr>
              <w:pStyle w:val="8"/>
              <w:spacing w:before="79" w:line="205" w:lineRule="auto"/>
              <w:ind w:left="29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（第三学期）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23D6EC5C">
            <w:pPr>
              <w:pStyle w:val="8"/>
              <w:spacing w:before="61" w:line="205" w:lineRule="auto"/>
              <w:ind w:left="16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④</w:t>
            </w:r>
            <w:r>
              <w:rPr>
                <w:color w:val="000000" w:themeColor="text1"/>
                <w:spacing w:val="43"/>
                <w:w w:val="10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6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</w:p>
        </w:tc>
      </w:tr>
      <w:tr w14:paraId="32DD8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644" w:type="dxa"/>
            <w:vMerge w:val="continue"/>
            <w:tcBorders>
              <w:top w:val="nil"/>
            </w:tcBorders>
            <w:vAlign w:val="top"/>
          </w:tcPr>
          <w:p w14:paraId="2EEC214B">
            <w:pPr>
              <w:rPr>
                <w:rFonts w:ascii="Arial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1" w:type="dxa"/>
            <w:shd w:val="clear" w:color="auto" w:fill="F2DBDB"/>
            <w:vAlign w:val="top"/>
          </w:tcPr>
          <w:p w14:paraId="0CA3E06E">
            <w:pPr>
              <w:pStyle w:val="8"/>
              <w:spacing w:before="218" w:line="205" w:lineRule="auto"/>
              <w:ind w:left="23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（第四学期）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9-12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月份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5D041DD9">
            <w:pPr>
              <w:pStyle w:val="8"/>
              <w:spacing w:before="61" w:line="205" w:lineRule="auto"/>
              <w:ind w:firstLine="190" w:firstLineChars="10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⑤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9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12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</w:t>
            </w:r>
            <w:r>
              <w:rPr>
                <w:color w:val="000000" w:themeColor="text1"/>
                <w:spacing w:val="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（提供参考资料）</w:t>
            </w:r>
          </w:p>
          <w:p w14:paraId="0EDF6154">
            <w:pPr>
              <w:pStyle w:val="8"/>
              <w:spacing w:before="78" w:line="228" w:lineRule="auto"/>
              <w:ind w:left="16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8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⑥</w:t>
            </w:r>
            <w:r>
              <w:rPr>
                <w:color w:val="000000" w:themeColor="text1"/>
                <w:spacing w:val="35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拍标准的毕业电子照片（新华社摄像）</w:t>
            </w:r>
          </w:p>
        </w:tc>
      </w:tr>
      <w:tr w14:paraId="25A4DC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644" w:type="dxa"/>
            <w:shd w:val="clear" w:color="auto" w:fill="F2DBDB"/>
            <w:vAlign w:val="top"/>
          </w:tcPr>
          <w:p w14:paraId="7FAB8C2A">
            <w:pPr>
              <w:pStyle w:val="8"/>
              <w:spacing w:before="217" w:line="205" w:lineRule="auto"/>
              <w:ind w:left="28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1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Cambria" w:hAnsi="Cambria" w:cs="Cambria"/>
                <w:color w:val="000000" w:themeColor="text1"/>
                <w:spacing w:val="-16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ascii="Cambria" w:hAnsi="Cambria" w:eastAsia="Cambria" w:cs="Cambria"/>
                <w:color w:val="000000" w:themeColor="text1"/>
                <w:spacing w:val="8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6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color w:val="000000" w:themeColor="text1"/>
                <w:spacing w:val="-3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-16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1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6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  <w:p w14:paraId="0F5D6CF9">
            <w:pPr>
              <w:pStyle w:val="8"/>
              <w:spacing w:before="77" w:line="205" w:lineRule="auto"/>
              <w:ind w:left="35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mbria" w:hAnsi="Cambria" w:eastAsia="Cambria" w:cs="Cambria"/>
                <w:color w:val="000000" w:themeColor="text1"/>
                <w:spacing w:val="-2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="Cambria" w:hAnsi="Cambria" w:eastAsia="Cambria" w:cs="Cambria"/>
                <w:color w:val="000000" w:themeColor="text1"/>
                <w:spacing w:val="1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月初毕业</w:t>
            </w:r>
          </w:p>
        </w:tc>
        <w:tc>
          <w:tcPr>
            <w:tcW w:w="2501" w:type="dxa"/>
            <w:shd w:val="clear" w:color="auto" w:fill="F2DBDB"/>
            <w:vAlign w:val="top"/>
          </w:tcPr>
          <w:p w14:paraId="6CCBC348">
            <w:pPr>
              <w:pStyle w:val="8"/>
              <w:spacing w:before="217" w:line="275" w:lineRule="auto"/>
              <w:ind w:left="379" w:right="283" w:hanging="8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>（第五学期）</w:t>
            </w:r>
            <w:r>
              <w:rPr>
                <w:rFonts w:ascii="Cambria" w:hAnsi="Cambria" w:eastAsia="Cambria" w:cs="Cambria"/>
                <w:color w:val="000000" w:themeColor="text1"/>
                <w:spacing w:val="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3-6 </w:t>
            </w:r>
            <w:r>
              <w:rPr>
                <w:color w:val="000000" w:themeColor="text1"/>
                <w:spacing w:val="1"/>
                <w14:textFill>
                  <w14:solidFill>
                    <w14:schemeClr w14:val="tx1"/>
                  </w14:solidFill>
                </w14:textFill>
              </w:rPr>
              <w:t xml:space="preserve">月份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7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月毕业典礼发证书</w:t>
            </w:r>
          </w:p>
        </w:tc>
        <w:tc>
          <w:tcPr>
            <w:tcW w:w="6293" w:type="dxa"/>
            <w:shd w:val="clear" w:color="auto" w:fill="F2DBDB"/>
            <w:vAlign w:val="top"/>
          </w:tcPr>
          <w:p w14:paraId="6F8C4C13">
            <w:pPr>
              <w:pStyle w:val="8"/>
              <w:spacing w:before="62" w:line="239" w:lineRule="auto"/>
              <w:ind w:left="167" w:right="250" w:firstLine="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⑦</w:t>
            </w:r>
            <w:r>
              <w:rPr>
                <w:color w:val="000000" w:themeColor="text1"/>
                <w:spacing w:val="4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3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月开通</w:t>
            </w:r>
            <w:r>
              <w:rPr>
                <w:color w:val="000000" w:themeColor="text1"/>
                <w:spacing w:val="-4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mbria" w:hAnsi="Cambria" w:eastAsia="Cambria" w:cs="Cambria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APP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"/>
                <w14:textFill>
                  <w14:solidFill>
                    <w14:schemeClr w14:val="tx1"/>
                  </w14:solidFill>
                </w14:textFill>
              </w:rPr>
              <w:t>学习平台刷课，</w:t>
            </w:r>
            <w:r>
              <w:rPr>
                <w:rFonts w:ascii="Cambria" w:hAnsi="Cambria" w:eastAsia="Cambria" w:cs="Cambria"/>
                <w:color w:val="000000" w:themeColor="text1"/>
                <w:spacing w:val="4"/>
                <w:sz w:val="23"/>
                <w:szCs w:val="23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 xml:space="preserve">5 </w:t>
            </w:r>
            <w:r>
              <w:rPr>
                <w:color w:val="000000" w:themeColor="text1"/>
                <w:spacing w:val="4"/>
                <w:shd w:val="clear" w:fill="FFFF00"/>
                <w14:textFill>
                  <w14:solidFill>
                    <w14:schemeClr w14:val="tx1"/>
                  </w14:solidFill>
                </w14:textFill>
              </w:rPr>
              <w:t>月底期末考试（提供参考资料）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42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spacing w:val="42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⑧</w:t>
            </w: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填写毕业生登记表，学信网毕业学籍查询核对信息</w:t>
            </w:r>
          </w:p>
          <w:p w14:paraId="3E581D61">
            <w:pPr>
              <w:pStyle w:val="8"/>
              <w:spacing w:before="78" w:line="227" w:lineRule="auto"/>
              <w:ind w:left="16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9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⑨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（专升本）写论文，修改论文、论文答辩（论文老师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指导）</w:t>
            </w:r>
          </w:p>
        </w:tc>
      </w:tr>
    </w:tbl>
    <w:p w14:paraId="0405BFD8">
      <w:pPr>
        <w:pStyle w:val="2"/>
        <w:spacing w:before="173" w:line="220" w:lineRule="auto"/>
        <w:ind w:left="8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5"/>
          <w:sz w:val="28"/>
          <w:szCs w:val="28"/>
          <w14:textFill>
            <w14:solidFill>
              <w14:schemeClr w14:val="tx1"/>
            </w14:solidFill>
          </w14:textFill>
        </w:rPr>
        <w:t>报名联系</w:t>
      </w:r>
    </w:p>
    <w:p w14:paraId="2F122AE3">
      <w:pPr>
        <w:pStyle w:val="2"/>
        <w:spacing w:before="248" w:line="225" w:lineRule="auto"/>
        <w:ind w:left="11"/>
        <w:rPr>
          <w:color w:val="000000" w:themeColor="text1"/>
          <w:sz w:val="35"/>
          <w:szCs w:val="35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8"/>
          <w:sz w:val="35"/>
          <w:szCs w:val="35"/>
          <w14:textFill>
            <w14:solidFill>
              <w14:schemeClr w14:val="tx1"/>
            </w14:solidFill>
          </w14:textFill>
        </w:rPr>
        <w:t>报名老师</w:t>
      </w:r>
      <w:r>
        <w:rPr>
          <w:color w:val="000000" w:themeColor="text1"/>
          <w:spacing w:val="-32"/>
          <w:sz w:val="35"/>
          <w:szCs w:val="35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8"/>
          <w:sz w:val="35"/>
          <w:szCs w:val="35"/>
          <w14:textFill>
            <w14:solidFill>
              <w14:schemeClr w14:val="tx1"/>
            </w14:solidFill>
          </w14:textFill>
        </w:rPr>
        <w:t>·全方位服务</w:t>
      </w:r>
    </w:p>
    <w:p w14:paraId="54BA4D36">
      <w:pPr>
        <w:spacing w:line="122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0523" w:type="dxa"/>
        <w:tblInd w:w="1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8857"/>
      </w:tblGrid>
      <w:tr w14:paraId="312E62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666" w:type="dxa"/>
            <w:vAlign w:val="top"/>
          </w:tcPr>
          <w:p w14:paraId="6C58CF58">
            <w:pPr>
              <w:pStyle w:val="8"/>
              <w:spacing w:before="139" w:line="229" w:lineRule="auto"/>
              <w:ind w:left="12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5"/>
                <w14:textFill>
                  <w14:solidFill>
                    <w14:schemeClr w14:val="tx1"/>
                  </w14:solidFill>
                </w14:textFill>
              </w:rPr>
              <w:t>审核资料</w:t>
            </w:r>
          </w:p>
        </w:tc>
        <w:tc>
          <w:tcPr>
            <w:tcW w:w="8857" w:type="dxa"/>
            <w:vAlign w:val="top"/>
          </w:tcPr>
          <w:p w14:paraId="437ED6C7">
            <w:pPr>
              <w:pStyle w:val="8"/>
              <w:spacing w:before="139" w:line="228" w:lineRule="auto"/>
              <w:ind w:left="11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老师专人跟踪审核，报名资料统一提交，学员省心省力</w:t>
            </w:r>
          </w:p>
        </w:tc>
      </w:tr>
      <w:tr w14:paraId="70360B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666" w:type="dxa"/>
            <w:vAlign w:val="top"/>
          </w:tcPr>
          <w:p w14:paraId="354FF765">
            <w:pPr>
              <w:pStyle w:val="8"/>
              <w:spacing w:before="135" w:line="228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量身规划</w:t>
            </w:r>
          </w:p>
        </w:tc>
        <w:tc>
          <w:tcPr>
            <w:tcW w:w="8857" w:type="dxa"/>
            <w:vAlign w:val="top"/>
          </w:tcPr>
          <w:p w14:paraId="33FF659E">
            <w:pPr>
              <w:pStyle w:val="8"/>
              <w:spacing w:before="135" w:line="204" w:lineRule="auto"/>
              <w:ind w:left="11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报名老师</w:t>
            </w:r>
            <w:r>
              <w:rPr>
                <w:rFonts w:ascii="Cambria" w:hAnsi="Cambria" w:eastAsia="Cambria" w:cs="Cambria"/>
                <w:color w:val="000000" w:themeColor="text1"/>
                <w:spacing w:val="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专属教育班主任老师，信息回访并告知考试流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程及时间安排</w:t>
            </w:r>
          </w:p>
        </w:tc>
      </w:tr>
      <w:tr w14:paraId="6230C0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666" w:type="dxa"/>
            <w:vAlign w:val="top"/>
          </w:tcPr>
          <w:p w14:paraId="0A8E1D61">
            <w:pPr>
              <w:pStyle w:val="8"/>
              <w:spacing w:before="138" w:line="228" w:lineRule="auto"/>
              <w:ind w:left="11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贴心服务</w:t>
            </w:r>
          </w:p>
        </w:tc>
        <w:tc>
          <w:tcPr>
            <w:tcW w:w="8857" w:type="dxa"/>
            <w:vAlign w:val="top"/>
          </w:tcPr>
          <w:p w14:paraId="05779D99">
            <w:pPr>
              <w:pStyle w:val="8"/>
              <w:spacing w:before="138" w:line="228" w:lineRule="auto"/>
              <w:ind w:left="11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线上考试全指导、协助学生报名、确保入学、协助查分、注册入学情况、统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一安排报考、</w:t>
            </w:r>
            <w:r>
              <w:rPr>
                <w:color w:val="000000" w:themeColor="text1"/>
                <w:spacing w:val="-5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申请毕业</w:t>
            </w:r>
          </w:p>
        </w:tc>
      </w:tr>
      <w:tr w14:paraId="04D981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1666" w:type="dxa"/>
            <w:vAlign w:val="top"/>
          </w:tcPr>
          <w:p w14:paraId="2D130ABA">
            <w:pPr>
              <w:pStyle w:val="8"/>
              <w:spacing w:before="139" w:line="228" w:lineRule="auto"/>
              <w:ind w:left="117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7"/>
                <w14:textFill>
                  <w14:solidFill>
                    <w14:schemeClr w14:val="tx1"/>
                  </w14:solidFill>
                </w14:textFill>
              </w:rPr>
              <w:t>教务团队</w:t>
            </w:r>
          </w:p>
        </w:tc>
        <w:tc>
          <w:tcPr>
            <w:tcW w:w="8857" w:type="dxa"/>
            <w:vAlign w:val="top"/>
          </w:tcPr>
          <w:p w14:paraId="780BDCB9">
            <w:pPr>
              <w:pStyle w:val="8"/>
              <w:spacing w:before="138" w:line="205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应试指导：提供专业相关考试重点，拥有模拟题海量题库</w:t>
            </w:r>
            <w:r>
              <w:rPr>
                <w:rFonts w:ascii="Cambria" w:hAnsi="Cambria" w:eastAsia="Cambria" w:cs="Cambria"/>
                <w:color w:val="000000" w:themeColor="text1"/>
                <w:spacing w:val="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考试</w:t>
            </w:r>
            <w:r>
              <w:rPr>
                <w:color w:val="000000" w:themeColor="text1"/>
                <w:spacing w:val="8"/>
                <w14:textFill>
                  <w14:solidFill>
                    <w14:schemeClr w14:val="tx1"/>
                  </w14:solidFill>
                </w14:textFill>
              </w:rPr>
              <w:t>答题技巧等</w:t>
            </w:r>
          </w:p>
          <w:p w14:paraId="5CAF89B0">
            <w:pPr>
              <w:pStyle w:val="8"/>
              <w:spacing w:before="234" w:line="228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9"/>
                <w14:textFill>
                  <w14:solidFill>
                    <w14:schemeClr w14:val="tx1"/>
                  </w14:solidFill>
                </w14:textFill>
              </w:rPr>
              <w:t>定期监督：提醒学生完成课程学习和期末考试等</w:t>
            </w:r>
          </w:p>
        </w:tc>
      </w:tr>
    </w:tbl>
    <w:p w14:paraId="23FCC8F9">
      <w:pPr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2F3FF2D7">
      <w:pPr>
        <w:rPr>
          <w:rFonts w:ascii="Arial" w:hAnsi="Arial" w:eastAsia="Arial" w:cs="Arial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sectPr>
          <w:footerReference r:id="rId5" w:type="default"/>
          <w:pgSz w:w="11906" w:h="16839"/>
          <w:pgMar w:top="663" w:right="642" w:bottom="1262" w:left="720" w:header="0" w:footer="965" w:gutter="0"/>
          <w:cols w:space="720" w:num="1"/>
        </w:sectPr>
      </w:pPr>
    </w:p>
    <w:p w14:paraId="679D431D">
      <w:pPr>
        <w:pStyle w:val="2"/>
        <w:spacing w:before="81" w:line="228" w:lineRule="auto"/>
        <w:ind w:left="395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pict>
          <v:shape id="_x0000_s1036" o:spid="_x0000_s1036" style="position:absolute;left:0pt;margin-left:0pt;margin-top:27.05pt;height:0.5pt;width:475.3pt;z-index:251662336;mso-width-relative:page;mso-height-relative:page;" fillcolor="#000000" filled="t" stroked="f" coordsize="9505,10" path="m0,0l9505,0,9505,9,0,9,0,0xe">
            <v:path/>
            <v:fill on="t" focussize="0,0"/>
            <v:stroke on="f"/>
            <v:imagedata o:title=""/>
            <o:lock v:ext="edit"/>
          </v:shape>
        </w:pict>
      </w:r>
      <w:r>
        <w:rPr>
          <w:color w:val="000000" w:themeColor="text1"/>
          <w:position w:val="-11"/>
          <w:sz w:val="31"/>
          <w:szCs w:val="3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0830" cy="25590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pacing w:val="-45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31"/>
          <w:szCs w:val="31"/>
          <w14:textFill>
            <w14:solidFill>
              <w14:schemeClr w14:val="tx1"/>
            </w14:solidFill>
          </w14:textFill>
        </w:rPr>
        <w:t>学达教育</w:t>
      </w:r>
      <w:r>
        <w:rPr>
          <w:color w:val="000000" w:themeColor="text1"/>
          <w:spacing w:val="5"/>
          <w:sz w:val="31"/>
          <w:szCs w:val="31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铸专业品质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做良心教育</w:t>
      </w:r>
    </w:p>
    <w:p w14:paraId="5CA8D3C7">
      <w:pPr>
        <w:pStyle w:val="2"/>
        <w:spacing w:before="160" w:line="222" w:lineRule="auto"/>
        <w:ind w:left="3480"/>
        <w:outlineLvl w:val="0"/>
        <w:rPr>
          <w:color w:val="000000" w:themeColor="text1"/>
          <w:sz w:val="43"/>
          <w:szCs w:val="43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3"/>
          <w:sz w:val="43"/>
          <w:szCs w:val="43"/>
          <w14:textFill>
            <w14:solidFill>
              <w14:schemeClr w14:val="tx1"/>
            </w14:solidFill>
          </w14:textFill>
        </w:rPr>
        <w:t>解题策略（专科）</w:t>
      </w:r>
    </w:p>
    <w:p w14:paraId="44FB4E98">
      <w:pPr>
        <w:pStyle w:val="2"/>
        <w:spacing w:before="128" w:line="219" w:lineRule="auto"/>
        <w:ind w:left="1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重点语文拿分（总分</w:t>
      </w:r>
      <w:r>
        <w:rPr>
          <w:color w:val="000000" w:themeColor="text1"/>
          <w:spacing w:val="-33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分：选择题</w:t>
      </w:r>
      <w:r>
        <w:rPr>
          <w:color w:val="000000" w:themeColor="text1"/>
          <w:spacing w:val="-54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40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分，现代文阅读</w:t>
      </w:r>
      <w:r>
        <w:rPr>
          <w:color w:val="000000" w:themeColor="text1"/>
          <w:spacing w:val="-4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25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分，古文诗词</w:t>
      </w:r>
      <w:r>
        <w:rPr>
          <w:color w:val="000000" w:themeColor="text1"/>
          <w:spacing w:val="-4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25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分，写作</w:t>
      </w:r>
      <w:r>
        <w:rPr>
          <w:color w:val="000000" w:themeColor="text1"/>
          <w:spacing w:val="-49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60</w:t>
      </w:r>
      <w:r>
        <w:rPr>
          <w:color w:val="000000" w:themeColor="text1"/>
          <w:spacing w:val="-47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分）</w:t>
      </w:r>
    </w:p>
    <w:p w14:paraId="04206810">
      <w:pPr>
        <w:pStyle w:val="2"/>
        <w:spacing w:before="197" w:line="228" w:lineRule="auto"/>
        <w:ind w:left="2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1、前面的选择题、阅读题、古文诗词，速战速决，不要花太多时间，写作作文务必要留一个小时间去写。</w:t>
      </w:r>
    </w:p>
    <w:p w14:paraId="51A00510">
      <w:pPr>
        <w:pStyle w:val="2"/>
        <w:spacing w:before="222" w:line="329" w:lineRule="auto"/>
        <w:ind w:left="16" w:right="71" w:hanging="6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1"/>
          <w:sz w:val="20"/>
          <w:szCs w:val="20"/>
          <w14:textFill>
            <w14:solidFill>
              <w14:schemeClr w14:val="tx1"/>
            </w14:solidFill>
          </w14:textFill>
        </w:rPr>
        <w:t>2、阅读题、古文诗词，一定不能空白，要根据短文的大意，加以个人的理解，把题目需要阐述的问题用自己的语</w:t>
      </w:r>
      <w:r>
        <w:rPr>
          <w:color w:val="000000" w:themeColor="text1"/>
          <w:spacing w:val="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言组织表达即可拿分。大胆发挥，只要回答能沾上边的都会给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分。</w:t>
      </w:r>
    </w:p>
    <w:p w14:paraId="107494ED">
      <w:pPr>
        <w:pStyle w:val="2"/>
        <w:spacing w:before="220" w:line="381" w:lineRule="auto"/>
        <w:ind w:left="8" w:firstLine="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3、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考作文时做到：①不跑题；②达到字数要求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600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字以上；③保持</w:t>
      </w:r>
      <w:r>
        <w:rPr>
          <w:b/>
          <w:bCs/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卷面整洁干净；④第一段与最后一段相互乎应。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作文务必要留一个小时间去写。记得写标题，一写要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写完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600</w:t>
      </w:r>
      <w:r>
        <w:rPr>
          <w:color w:val="000000" w:themeColor="text1"/>
          <w:spacing w:val="-39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字以上，老师是看你的字数给分，写的质量好坏是其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次，有的考生没写完作文很吃亏，可以说写满的烂作文，给的分数一定比才完成一半的作文分数高很多，所以要留</w:t>
      </w:r>
      <w:r>
        <w:rPr>
          <w:color w:val="000000" w:themeColor="text1"/>
          <w:spacing w:val="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足一个小时时间写作文，如到后面作文难以写下去，凑也要把作文空格基本填满。</w:t>
      </w:r>
    </w:p>
    <w:p w14:paraId="54C95DAF">
      <w:pPr>
        <w:spacing w:line="296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4EA3268E">
      <w:pPr>
        <w:spacing w:line="297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317D4B8B">
      <w:pPr>
        <w:pStyle w:val="2"/>
        <w:spacing w:before="78" w:line="219" w:lineRule="auto"/>
        <w:ind w:left="1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数学（专科：满分</w:t>
      </w:r>
      <w:r>
        <w:rPr>
          <w:color w:val="000000" w:themeColor="text1"/>
          <w:spacing w:val="-20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分，选择题</w:t>
      </w:r>
      <w:r>
        <w:rPr>
          <w:color w:val="000000" w:themeColor="text1"/>
          <w:spacing w:val="-32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12*7=84</w:t>
      </w:r>
      <w:r>
        <w:rPr>
          <w:color w:val="000000" w:themeColor="text1"/>
          <w:spacing w:val="-4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分，填空题</w:t>
      </w:r>
      <w:r>
        <w:rPr>
          <w:color w:val="000000" w:themeColor="text1"/>
          <w:spacing w:val="-4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3*7=21</w:t>
      </w:r>
      <w:r>
        <w:rPr>
          <w:color w:val="000000" w:themeColor="text1"/>
          <w:spacing w:val="-47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分，计算题</w:t>
      </w:r>
      <w:r>
        <w:rPr>
          <w:color w:val="000000" w:themeColor="text1"/>
          <w:spacing w:val="-4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3*15=45</w:t>
      </w:r>
      <w:r>
        <w:rPr>
          <w:color w:val="000000" w:themeColor="text1"/>
          <w:spacing w:val="-4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分）</w:t>
      </w:r>
    </w:p>
    <w:p w14:paraId="09FD0036">
      <w:pPr>
        <w:pStyle w:val="2"/>
        <w:spacing w:before="69" w:line="838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16"/>
          <w14:textFill>
            <w14:solidFill>
              <w14:schemeClr w14:val="tx1"/>
            </w14:solidFill>
          </w14:textFill>
        </w:rPr>
        <w:pict>
          <v:group id="_x0000_s1037" o:spid="_x0000_s1037" o:spt="203" style="height:41.9pt;width:511.9pt;" coordsize="10237,838">
            <o:lock v:ext="edit"/>
            <v:shape id="_x0000_s1038" o:spid="_x0000_s1038" style="position:absolute;left:0;top:0;height:838;width:10237;" fillcolor="#FFFF00" filled="t" stroked="f" coordsize="10237,838" path="m0,0l105,0,105,369,0,369,0,0xem105,0l315,0,315,369,105,369,105,0xem315,0l996,0,996,369,315,369,315,0xem997,0l1260,0,1260,369,997,369,997,0xem1260,0l1470,0,1470,369,1260,369,1260,0xem1470,0l5880,0,5880,369,1470,369,1470,0xem5880,0l6142,0,6142,369,5880,369,5880,0xem6142,0l6300,0,6300,369,6142,369,6142,0xem6300,0l6510,0,6510,369,6300,369,6300,0xem6510,0l9870,0,9870,369,6510,369,6510,0xem9870,0l10131,0,10131,369,9870,369,9870,0xem10131,0l10236,0,10236,369,10131,369,10131,0xem0,467l105,467,105,837,0,837,0,467xem105,467l996,467,996,837,105,837,105,467xem997,467l1155,467,1155,837,997,837,997,467xem1155,467l1365,467,1365,837,1155,837,1155,467xem1365,467l7927,467,7927,837,1365,837,1365,467xem7926,467l8031,467,8031,837,7926,837,7926,467xem8032,467l8242,467,8242,837,8032,837,8032,467xem8242,467l8347,467,8347,837,8242,837,8242,467xem8346,467l8556,467,8556,837,8346,837,8346,467xem8556,467l8819,467,8819,837,8556,837,8556,467xem8820,467l9240,467,9240,837,8820,837,8820,467xe">
              <v:path/>
              <v:fill on="t" focussize="0,0"/>
              <v:stroke on="f"/>
              <v:imagedata o:title=""/>
              <o:lock v:ext="edit"/>
            </v:shape>
            <v:shape id="_x0000_s1039" o:spid="_x0000_s1039" o:spt="202" type="#_x0000_t202" style="position:absolute;left:-20;top:-20;height:878;width:10278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F055B58">
                    <w:pPr>
                      <w:spacing w:before="148" w:line="227" w:lineRule="auto"/>
                      <w:ind w:left="43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1、选择题</w:t>
                    </w:r>
                    <w:r>
                      <w:rPr>
                        <w:rFonts w:ascii="宋体" w:hAnsi="宋体" w:eastAsia="宋体" w:cs="宋体"/>
                        <w:spacing w:val="-2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12</w:t>
                    </w:r>
                    <w:r>
                      <w:rPr>
                        <w:rFonts w:ascii="宋体" w:hAnsi="宋体" w:eastAsia="宋体" w:cs="宋体"/>
                        <w:spacing w:val="-3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题会做的做对，不会做的可以采用排除法，不懂的套</w:t>
                    </w:r>
                    <w:r>
                      <w:rPr>
                        <w:rFonts w:ascii="宋体" w:hAnsi="宋体" w:eastAsia="宋体" w:cs="宋体"/>
                        <w:spacing w:val="-4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宋体" w:hAnsi="宋体" w:eastAsia="宋体" w:cs="宋体"/>
                        <w:spacing w:val="-3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个答案，符合的就是对的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，实在不会就选</w:t>
                    </w:r>
                    <w:r>
                      <w:rPr>
                        <w:rFonts w:ascii="宋体" w:hAnsi="宋体" w:eastAsia="宋体" w:cs="宋体"/>
                        <w:spacing w:val="-3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C</w:t>
                    </w:r>
                  </w:p>
                  <w:p w14:paraId="30AD6916">
                    <w:pPr>
                      <w:spacing w:before="222" w:line="227" w:lineRule="auto"/>
                      <w:ind w:left="30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2、填空题</w:t>
                    </w:r>
                    <w:r>
                      <w:rPr>
                        <w:rFonts w:ascii="宋体" w:hAnsi="宋体" w:eastAsia="宋体" w:cs="宋体"/>
                        <w:spacing w:val="-3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宋体" w:hAnsi="宋体" w:eastAsia="宋体" w:cs="宋体"/>
                        <w:spacing w:val="-3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8"/>
                        <w:sz w:val="20"/>
                        <w:szCs w:val="20"/>
                      </w:rPr>
                      <w:t>题：会做的做对，不会的套公式或数字试试，一点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不通的写个常用数字如</w:t>
                    </w:r>
                    <w:r>
                      <w:rPr>
                        <w:rFonts w:ascii="宋体" w:hAnsi="宋体" w:eastAsia="宋体" w:cs="宋体"/>
                        <w:spacing w:val="-2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1、0、-1</w:t>
                    </w:r>
                    <w:r>
                      <w:rPr>
                        <w:rFonts w:ascii="宋体" w:hAnsi="宋体" w:eastAsia="宋体" w:cs="宋体"/>
                        <w:spacing w:val="-3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等。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2B07AE3B">
      <w:pPr>
        <w:pStyle w:val="2"/>
        <w:spacing w:before="98" w:line="838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16"/>
          <w14:textFill>
            <w14:solidFill>
              <w14:schemeClr w14:val="tx1"/>
            </w14:solidFill>
          </w14:textFill>
        </w:rPr>
        <w:pict>
          <v:group id="_x0000_s1040" o:spid="_x0000_s1040" o:spt="203" style="height:41.9pt;width:523.3pt;" coordsize="10465,838">
            <o:lock v:ext="edit"/>
            <v:shape id="_x0000_s1041" o:spid="_x0000_s1041" style="position:absolute;left:0;top:0;height:838;width:10465;" fillcolor="#FFFF00" filled="t" stroked="f" coordsize="10465,838" path="m0,0l105,0,105,370,0,370,0,0xem105,0l316,0,316,370,105,370,105,0xem316,0l740,0,740,370,316,370,316,0xem740,0l1003,0,1003,370,740,370,740,0xem1003,0l1162,0,1162,370,1003,370,1003,0xem1163,0l1375,0,1375,370,1163,370,1163,0xem1375,0l1586,0,1586,370,1375,370,1375,0xem1586,0l7295,0,7295,370,1586,370,1586,0xem7295,0l8775,0,8775,370,7295,370,7295,0xem8775,0l10465,0,10465,370,8775,370,8775,0xem0,467l630,467,630,837,0,837,0,467xem630,467l830,467,830,837,630,837,630,467xem830,467l1030,467,1030,837,830,837,830,467xem1030,467l1660,467,1660,837,1030,837,1030,467xem1660,467l1861,467,1861,837,1660,837,1660,467xem1861,467l3331,467,3331,837,1861,837,1861,467xem3331,467l3531,467,3531,837,3331,837,3331,467xem3531,467l5210,467,5210,837,3531,837,3531,467xem5210,467l5410,467,5410,837,5210,837,5210,467xem5410,467l6093,467,6093,837,5410,837,5410,467xem6094,467l6251,467,6251,837,6094,837,6094,467xem6250,467l6513,467,6513,837,6250,837,6250,467xem6514,467l6619,467,6619,837,6514,837,6514,467xem6618,467l6818,467,6818,837,6618,837,6618,467xem6818,467l8078,467,8078,837,6818,837,6818,467xem8078,467l8279,467,8279,837,8078,837,8078,467xem8280,467l8480,467,8480,837,8280,837,8280,467xem8480,467l9320,467,9320,837,8480,837,8480,467xem9320,467l9520,467,9520,837,9320,837,9320,467xem9520,467l10360,467,10360,837,9520,837,9520,467xe">
              <v:path/>
              <v:fill on="t" focussize="0,0"/>
              <v:stroke on="f"/>
              <v:imagedata o:title=""/>
              <o:lock v:ext="edit"/>
            </v:shape>
            <v:shape id="_x0000_s1042" o:spid="_x0000_s1042" o:spt="202" type="#_x0000_t202" style="position:absolute;left:-20;top:-20;height:878;width:10505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B5A9319">
                    <w:pPr>
                      <w:spacing w:before="148" w:line="228" w:lineRule="auto"/>
                      <w:ind w:left="32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pacing w:val="10"/>
                        <w:sz w:val="20"/>
                        <w:szCs w:val="20"/>
                      </w:rPr>
                      <w:t>3、计算题</w:t>
                    </w:r>
                    <w:r>
                      <w:rPr>
                        <w:rFonts w:ascii="宋体" w:hAnsi="宋体" w:eastAsia="宋体" w:cs="宋体"/>
                        <w:spacing w:val="-1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10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宋体" w:hAnsi="宋体" w:eastAsia="宋体" w:cs="宋体"/>
                        <w:spacing w:val="-3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10"/>
                        <w:sz w:val="20"/>
                        <w:szCs w:val="20"/>
                      </w:rPr>
                      <w:t>题：完全不懂的不要放弃答题的分数，按照题目，变化一下公式，多写一步是一步，最后一定要把答</w:t>
                    </w:r>
                  </w:p>
                  <w:p w14:paraId="2F91B260">
                    <w:pPr>
                      <w:spacing w:before="220" w:line="228" w:lineRule="auto"/>
                      <w:jc w:val="right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pacing w:val="7"/>
                        <w:sz w:val="20"/>
                        <w:szCs w:val="20"/>
                      </w:rPr>
                      <w:t>案写上。（不懂的，根据自己的判断，往最可能的答案写，有些是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宋体" w:hAnsi="宋体" w:eastAsia="宋体" w:cs="宋体"/>
                        <w:spacing w:val="-3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或</w:t>
                    </w:r>
                    <w:r>
                      <w:rPr>
                        <w:rFonts w:ascii="宋体" w:hAnsi="宋体" w:eastAsia="宋体" w:cs="宋体"/>
                        <w:spacing w:val="-2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6"/>
                        <w:sz w:val="20"/>
                        <w:szCs w:val="20"/>
                      </w:rPr>
                      <w:t>1，有些是函数解）。不留空白，尽量写上。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EEDDCED">
      <w:pPr>
        <w:spacing w:line="299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2037EB5F">
      <w:pPr>
        <w:spacing w:line="299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051C886A">
      <w:pPr>
        <w:pStyle w:val="2"/>
        <w:spacing w:before="79" w:line="220" w:lineRule="auto"/>
        <w:ind w:left="1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英语（总分</w:t>
      </w:r>
      <w:r>
        <w:rPr>
          <w:color w:val="000000" w:themeColor="text1"/>
          <w:spacing w:val="-16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150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分。选择题</w:t>
      </w:r>
      <w:r>
        <w:rPr>
          <w:color w:val="000000" w:themeColor="text1"/>
          <w:spacing w:val="-49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60</w:t>
      </w:r>
      <w:r>
        <w:rPr>
          <w:color w:val="000000" w:themeColor="text1"/>
          <w:spacing w:val="-50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题=115</w:t>
      </w:r>
      <w:r>
        <w:rPr>
          <w:color w:val="000000" w:themeColor="text1"/>
          <w:spacing w:val="-50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分，填空题：5*3=15</w:t>
      </w:r>
      <w:r>
        <w:rPr>
          <w:color w:val="000000" w:themeColor="text1"/>
          <w:spacing w:val="-5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分，作文</w:t>
      </w:r>
      <w:r>
        <w:rPr>
          <w:color w:val="000000" w:themeColor="text1"/>
          <w:spacing w:val="-45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20</w:t>
      </w:r>
      <w:r>
        <w:rPr>
          <w:color w:val="000000" w:themeColor="text1"/>
          <w:spacing w:val="-48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  <w:t>分）</w:t>
      </w:r>
    </w:p>
    <w:p w14:paraId="7EC91573">
      <w:pPr>
        <w:pStyle w:val="2"/>
        <w:spacing w:before="196" w:line="364" w:lineRule="auto"/>
        <w:ind w:left="11" w:right="70" w:firstLine="1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1、选择题</w:t>
      </w:r>
      <w:r>
        <w:rPr>
          <w:color w:val="000000" w:themeColor="text1"/>
          <w:spacing w:val="-2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1-35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分，如果能排除两个错误答案，在剩下的两个答案里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任选一个，就有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50%正确率；实在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不会，随便选一个答案也有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25%机会，所以答题卡一定要涂上答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案，不能空着。每个大题的第</w:t>
      </w:r>
      <w:r>
        <w:rPr>
          <w:color w:val="000000" w:themeColor="text1"/>
          <w:spacing w:val="-2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题一般不会是</w:t>
      </w:r>
      <w:r>
        <w:rPr>
          <w:color w:val="000000" w:themeColor="text1"/>
          <w:spacing w:val="-4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A，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实在不懂的</w:t>
      </w:r>
      <w:r>
        <w:rPr>
          <w:color w:val="000000" w:themeColor="text1"/>
          <w:spacing w:val="-2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B，5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C，5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个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D。（不要全部选择同一个答案，</w:t>
      </w:r>
      <w:r>
        <w:rPr>
          <w:color w:val="000000" w:themeColor="text1"/>
          <w:spacing w:val="-59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以免按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5"/>
          <w:sz w:val="20"/>
          <w:szCs w:val="20"/>
          <w14:textFill>
            <w14:solidFill>
              <w14:schemeClr w14:val="tx1"/>
            </w14:solidFill>
          </w14:textFill>
        </w:rPr>
        <w:t>分处理）</w:t>
      </w:r>
    </w:p>
    <w:p w14:paraId="63BDDCF5">
      <w:pPr>
        <w:pStyle w:val="2"/>
        <w:spacing w:before="221" w:line="330" w:lineRule="auto"/>
        <w:ind w:left="9" w:right="7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2、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阅读理解选择题</w:t>
      </w:r>
      <w:r>
        <w:rPr>
          <w:color w:val="000000" w:themeColor="text1"/>
          <w:spacing w:val="-35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36-50题</w:t>
      </w:r>
      <w:r>
        <w:rPr>
          <w:color w:val="000000" w:themeColor="text1"/>
          <w:spacing w:val="-24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15</w:t>
      </w:r>
      <w:r>
        <w:rPr>
          <w:color w:val="000000" w:themeColor="text1"/>
          <w:spacing w:val="-3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33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分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，做阅读理解选择题时，同学们可以先看问题，带着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问题在文中找答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案。据统计，在阅读理解的</w:t>
      </w:r>
      <w:r>
        <w:rPr>
          <w:color w:val="000000" w:themeColor="text1"/>
          <w:spacing w:val="-1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15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道选择题中，约有一半的题目可以直接在文中找到答案。</w:t>
      </w:r>
    </w:p>
    <w:p w14:paraId="6F20E4D0">
      <w:pPr>
        <w:pStyle w:val="2"/>
        <w:spacing w:before="221" w:line="228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选择题口诀：三长一短选一短，三短一长选一长。长短不一就选</w:t>
      </w:r>
      <w:r>
        <w:rPr>
          <w:color w:val="000000" w:themeColor="text1"/>
          <w:spacing w:val="-2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B，参差不齐就选</w:t>
      </w:r>
      <w:r>
        <w:rPr>
          <w:color w:val="000000" w:themeColor="text1"/>
          <w:spacing w:val="-4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D，同长选</w:t>
      </w:r>
      <w:r>
        <w:rPr>
          <w:color w:val="000000" w:themeColor="text1"/>
          <w:spacing w:val="-4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A，同短选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C。</w:t>
      </w:r>
    </w:p>
    <w:p w14:paraId="609289C6">
      <w:pPr>
        <w:pStyle w:val="2"/>
        <w:spacing w:before="221" w:line="330" w:lineRule="auto"/>
        <w:ind w:left="24" w:right="71" w:hanging="1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3、填空题</w:t>
      </w:r>
      <w:r>
        <w:rPr>
          <w:color w:val="000000" w:themeColor="text1"/>
          <w:spacing w:val="-3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36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题，每题</w:t>
      </w:r>
      <w:r>
        <w:rPr>
          <w:color w:val="000000" w:themeColor="text1"/>
          <w:spacing w:val="-33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分，无论填什么词，也不能空着。补全对话通常是补一句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话而不是一个单词，但只要有对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的单词就可以得分，所以要尽可能地写，不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通顺的句子都没关系。</w:t>
      </w:r>
    </w:p>
    <w:p w14:paraId="6D0CB94F">
      <w:pPr>
        <w:pStyle w:val="2"/>
        <w:spacing w:before="221" w:line="330" w:lineRule="auto"/>
        <w:ind w:left="9" w:right="70" w:hanging="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4、英语作文</w:t>
      </w:r>
      <w:r>
        <w:rPr>
          <w:color w:val="000000" w:themeColor="text1"/>
          <w:spacing w:val="-34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20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分：英语作文很短， 100-120</w:t>
      </w:r>
      <w:r>
        <w:rPr>
          <w:color w:val="000000" w:themeColor="text1"/>
          <w:spacing w:val="-3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个单词，历年考的都是</w:t>
      </w:r>
      <w:r>
        <w:rPr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邀请函或写信。群文件有发英文范文，看下范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文参考英文写作的格式，但作文避免雷同。</w:t>
      </w:r>
    </w:p>
    <w:p w14:paraId="60C525D2">
      <w:pPr>
        <w:pStyle w:val="2"/>
        <w:spacing w:before="223" w:line="372" w:lineRule="auto"/>
        <w:ind w:left="8" w:right="70" w:firstLine="4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实在不会写的</w:t>
      </w:r>
      <w:r>
        <w:rPr>
          <w:color w:val="000000" w:themeColor="text1"/>
          <w:spacing w:val="-5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，写信的抬头和结尾的格式要写对</w:t>
      </w:r>
      <w:r>
        <w:rPr>
          <w:color w:val="000000" w:themeColor="text1"/>
          <w:spacing w:val="-5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20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，写作格式正确也会得</w:t>
      </w:r>
      <w:r>
        <w:rPr>
          <w:color w:val="000000" w:themeColor="text1"/>
          <w:spacing w:val="1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几分</w:t>
      </w:r>
      <w:r>
        <w:rPr>
          <w:color w:val="000000" w:themeColor="text1"/>
          <w:spacing w:val="-5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19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，正文可以从阅读理解里面摘抄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英语句子，并且要抄写够字数，改头换面用到自己的作文里面。（</w:t>
      </w:r>
      <w:r>
        <w:rPr>
          <w:color w:val="000000" w:themeColor="text1"/>
          <w:spacing w:val="-46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:shd w:val="clear" w:fill="FFFF00"/>
          <w14:textFill>
            <w14:solidFill>
              <w14:schemeClr w14:val="tx1"/>
            </w14:solidFill>
          </w14:textFill>
        </w:rPr>
        <w:t>不能照抄，打乱句子摘抄，避免雷同卷）。英语</w:t>
      </w:r>
    </w:p>
    <w:p w14:paraId="67C73DB2">
      <w:pPr>
        <w:pStyle w:val="2"/>
        <w:spacing w:line="37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7"/>
          <w14:textFill>
            <w14:solidFill>
              <w14:schemeClr w14:val="tx1"/>
            </w14:solidFill>
          </w14:textFill>
        </w:rPr>
        <w:pict>
          <v:shape id="_x0000_s1043" o:spid="_x0000_s1043" o:spt="202" type="#_x0000_t202" style="height:18.5pt;width:220.5pt;" fillcolor="#FFFF0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7CB2C55F">
                  <w:pPr>
                    <w:spacing w:before="128" w:line="228" w:lineRule="auto"/>
                    <w:ind w:left="8"/>
                    <w:rPr>
                      <w:rFonts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ascii="宋体" w:hAnsi="宋体" w:eastAsia="宋体" w:cs="宋体"/>
                      <w:spacing w:val="9"/>
                      <w:sz w:val="20"/>
                      <w:szCs w:val="20"/>
                    </w:rPr>
                    <w:t>作文一定不要空白，也可抄试题上的文字填</w:t>
                  </w:r>
                  <w:r>
                    <w:rPr>
                      <w:rFonts w:ascii="宋体" w:hAnsi="宋体" w:eastAsia="宋体" w:cs="宋体"/>
                      <w:spacing w:val="8"/>
                      <w:sz w:val="20"/>
                      <w:szCs w:val="20"/>
                    </w:rPr>
                    <w:t>补。</w:t>
                  </w:r>
                </w:p>
              </w:txbxContent>
            </v:textbox>
            <w10:wrap type="none"/>
            <w10:anchorlock/>
          </v:shape>
        </w:pict>
      </w:r>
    </w:p>
    <w:p w14:paraId="7C492264">
      <w:pPr>
        <w:spacing w:line="370" w:lineRule="exact"/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6" w:type="default"/>
          <w:pgSz w:w="11906" w:h="16839"/>
          <w:pgMar w:top="663" w:right="651" w:bottom="1262" w:left="720" w:header="0" w:footer="965" w:gutter="0"/>
          <w:cols w:space="720" w:num="1"/>
        </w:sectPr>
      </w:pPr>
    </w:p>
    <w:p w14:paraId="28943A8F">
      <w:pPr>
        <w:pStyle w:val="2"/>
        <w:spacing w:before="86" w:line="228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6"/>
          <w:sz w:val="20"/>
          <w:szCs w:val="20"/>
          <w14:textFill>
            <w14:solidFill>
              <w14:schemeClr w14:val="tx1"/>
            </w14:solidFill>
          </w14:textFill>
        </w:rPr>
        <w:t>解题策略</w:t>
      </w:r>
    </w:p>
    <w:p w14:paraId="4EB86B49">
      <w:pPr>
        <w:pStyle w:val="2"/>
        <w:spacing w:before="220" w:line="227" w:lineRule="auto"/>
        <w:ind w:left="23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发挥“进门槛效应</w:t>
      </w:r>
      <w:r>
        <w:rPr>
          <w:color w:val="000000" w:themeColor="text1"/>
          <w:spacing w:val="-7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”。首先回答那些一眼看得出结论</w:t>
      </w:r>
      <w:r>
        <w:rPr>
          <w:color w:val="000000" w:themeColor="text1"/>
          <w:spacing w:val="7"/>
          <w:sz w:val="20"/>
          <w:szCs w:val="20"/>
          <w14:textFill>
            <w14:solidFill>
              <w14:schemeClr w14:val="tx1"/>
            </w14:solidFill>
          </w14:textFill>
        </w:rPr>
        <w:t>的简单选择题或填空题。</w:t>
      </w:r>
    </w:p>
    <w:p w14:paraId="5D186163">
      <w:pPr>
        <w:pStyle w:val="2"/>
        <w:spacing w:before="222" w:line="227" w:lineRule="auto"/>
        <w:ind w:left="1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pacing w:val="-28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防止小题大做。对于客观性试题（选择、填空题）可压缩答题时间，从而节约出更多的时间解答后面的大题。</w:t>
      </w:r>
    </w:p>
    <w:p w14:paraId="6F586257">
      <w:pPr>
        <w:pStyle w:val="2"/>
        <w:spacing w:before="222" w:line="227" w:lineRule="auto"/>
        <w:ind w:left="12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pacing w:val="-35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实施先熟后生。先做内容简单、题型熟悉的试题，然后再做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那些难一点的试题。</w:t>
      </w:r>
    </w:p>
    <w:p w14:paraId="4FA75D95">
      <w:pPr>
        <w:pStyle w:val="2"/>
        <w:spacing w:before="222" w:line="227" w:lineRule="auto"/>
        <w:ind w:left="7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pacing w:val="-37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坚持高分原则。两道题都会做的，应先选高分题做，然后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再做低分题。</w:t>
      </w:r>
    </w:p>
    <w:p w14:paraId="3FC16C20">
      <w:pPr>
        <w:pStyle w:val="2"/>
        <w:spacing w:before="221" w:line="330" w:lineRule="auto"/>
        <w:ind w:left="8" w:right="760" w:firstLine="4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pacing w:val="-40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仔细审题。审题要慢、细，先慢慢回忆、检索解题信息，寻找突</w:t>
      </w:r>
      <w:r>
        <w:rPr>
          <w:color w:val="000000" w:themeColor="text1"/>
          <w:spacing w:val="8"/>
          <w:sz w:val="20"/>
          <w:szCs w:val="20"/>
          <w14:textFill>
            <w14:solidFill>
              <w14:schemeClr w14:val="tx1"/>
            </w14:solidFill>
          </w14:textFill>
        </w:rPr>
        <w:t>破口，找到线索后，迅速书写解答要点。</w:t>
      </w: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pacing w:val="4"/>
          <w:sz w:val="20"/>
          <w:szCs w:val="20"/>
          <w14:textFill>
            <w14:solidFill>
              <w14:schemeClr w14:val="tx1"/>
            </w14:solidFill>
          </w14:textFill>
        </w:rPr>
        <w:t>特别提醒：</w:t>
      </w:r>
    </w:p>
    <w:p w14:paraId="462E7445">
      <w:pPr>
        <w:pStyle w:val="2"/>
        <w:spacing w:before="220" w:line="228" w:lineRule="auto"/>
        <w:ind w:left="8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考试还有段时间，利用这段时间好好复习下，复</w:t>
      </w:r>
      <w:r>
        <w:rPr>
          <w:color w:val="000000" w:themeColor="text1"/>
          <w:spacing w:val="9"/>
          <w:sz w:val="20"/>
          <w:szCs w:val="20"/>
          <w14:textFill>
            <w14:solidFill>
              <w14:schemeClr w14:val="tx1"/>
            </w14:solidFill>
          </w14:textFill>
        </w:rPr>
        <w:t>习资料都有发到钉钉群文件，到群文件下载打印。</w:t>
      </w:r>
    </w:p>
    <w:p w14:paraId="16511754">
      <w:pPr>
        <w:pStyle w:val="2"/>
        <w:spacing w:before="221" w:line="227" w:lineRule="auto"/>
        <w:ind w:left="8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10"/>
          <w:sz w:val="20"/>
          <w:szCs w:val="20"/>
          <w14:textFill>
            <w14:solidFill>
              <w14:schemeClr w14:val="tx1"/>
            </w14:solidFill>
          </w14:textFill>
        </w:rPr>
        <w:t>考试很简单，调整好心态，认真填满考卷，相信自己，每年通过率达到99%！</w:t>
      </w:r>
    </w:p>
    <w:p w14:paraId="0C343B83">
      <w:pPr>
        <w:pStyle w:val="2"/>
        <w:spacing w:before="264" w:line="219" w:lineRule="auto"/>
        <w:jc w:val="righ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pacing w:val="-6"/>
          <w:sz w:val="28"/>
          <w:szCs w:val="28"/>
          <w14:textFill>
            <w14:solidFill>
              <w14:schemeClr w14:val="tx1"/>
            </w14:solidFill>
          </w14:textFill>
        </w:rPr>
        <w:t>一定要考完三科。要求：字迹一定要工整，卷面整洁，不能留空白，试卷一定要做完；</w:t>
      </w:r>
    </w:p>
    <w:p w14:paraId="1293A8A3">
      <w:pPr>
        <w:spacing w:line="270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184150</wp:posOffset>
            </wp:positionH>
            <wp:positionV relativeFrom="paragraph">
              <wp:posOffset>151765</wp:posOffset>
            </wp:positionV>
            <wp:extent cx="2755265" cy="185293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55391" cy="1853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3EA3F5">
      <w:pPr>
        <w:spacing w:before="1" w:line="2976" w:lineRule="exact"/>
        <w:ind w:firstLine="4915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59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238500" cy="1889760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46B76">
      <w:pPr>
        <w:spacing w:line="355" w:lineRule="auto"/>
        <w:rPr>
          <w:rFonts w:ascii="Arial"/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p w14:paraId="19AE4FB4">
      <w:pPr>
        <w:spacing w:before="1" w:line="5822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-11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633845" cy="3696970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33971" cy="369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7" w:type="default"/>
      <w:footerReference r:id="rId8" w:type="default"/>
      <w:pgSz w:w="11906" w:h="16839"/>
      <w:pgMar w:top="1257" w:right="646" w:bottom="1262" w:left="720" w:header="700" w:footer="96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0B410F">
    <w:pPr>
      <w:pStyle w:val="2"/>
      <w:spacing w:before="78" w:line="231" w:lineRule="auto"/>
      <w:ind w:left="216"/>
      <w:rPr>
        <w:sz w:val="18"/>
        <w:szCs w:val="18"/>
      </w:rPr>
    </w:pPr>
    <w:r>
      <w:rPr>
        <w:spacing w:val="-1"/>
        <w:sz w:val="18"/>
        <w:szCs w:val="18"/>
      </w:rPr>
      <w:t xml:space="preserve">热烈欢迎莘莘学子前来我校报考学习    </w:t>
    </w:r>
    <w:r>
      <w:rPr>
        <w:rFonts w:hint="eastAsia"/>
        <w:spacing w:val="-1"/>
        <w:sz w:val="18"/>
        <w:szCs w:val="18"/>
        <w:lang w:val="en-US" w:eastAsia="zh-CN"/>
      </w:rPr>
      <w:t xml:space="preserve">         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           </w:t>
    </w:r>
    <w:r>
      <w:rPr>
        <w:spacing w:val="-2"/>
        <w:sz w:val="18"/>
        <w:szCs w:val="18"/>
      </w:rPr>
      <w:t>北仑校区：博地影秀城</w:t>
    </w:r>
    <w:r>
      <w:rPr>
        <w:spacing w:val="-27"/>
        <w:sz w:val="18"/>
        <w:szCs w:val="18"/>
      </w:rPr>
      <w:t xml:space="preserve">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B </w:t>
    </w:r>
    <w:r>
      <w:rPr>
        <w:spacing w:val="-2"/>
        <w:sz w:val="18"/>
        <w:szCs w:val="18"/>
      </w:rPr>
      <w:t>座</w:t>
    </w:r>
    <w:r>
      <w:rPr>
        <w:spacing w:val="-29"/>
        <w:sz w:val="18"/>
        <w:szCs w:val="18"/>
      </w:rPr>
      <w:t xml:space="preserve"> 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五楼   </w:t>
    </w:r>
    <w:r>
      <w:rPr>
        <w:spacing w:val="-2"/>
        <w:sz w:val="18"/>
        <w:szCs w:val="18"/>
      </w:rPr>
      <w:t xml:space="preserve"> 学达教育</w:t>
    </w:r>
  </w:p>
  <w:p w14:paraId="1D049AC6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372B3">
    <w:pPr>
      <w:pStyle w:val="2"/>
      <w:spacing w:before="78" w:line="231" w:lineRule="auto"/>
      <w:ind w:left="216"/>
      <w:rPr>
        <w:sz w:val="18"/>
        <w:szCs w:val="18"/>
      </w:rPr>
    </w:pPr>
    <w:r>
      <w:rPr>
        <w:spacing w:val="-1"/>
        <w:sz w:val="18"/>
        <w:szCs w:val="18"/>
      </w:rPr>
      <w:t xml:space="preserve">热烈欢迎莘莘学子前来我校报考学习    </w:t>
    </w:r>
    <w:r>
      <w:rPr>
        <w:rFonts w:hint="eastAsia"/>
        <w:spacing w:val="-1"/>
        <w:sz w:val="18"/>
        <w:szCs w:val="18"/>
        <w:lang w:val="en-US" w:eastAsia="zh-CN"/>
      </w:rPr>
      <w:t xml:space="preserve">         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           </w:t>
    </w:r>
    <w:r>
      <w:rPr>
        <w:spacing w:val="-2"/>
        <w:sz w:val="18"/>
        <w:szCs w:val="18"/>
      </w:rPr>
      <w:t>北仑校区：博地影秀城</w:t>
    </w:r>
    <w:r>
      <w:rPr>
        <w:spacing w:val="-27"/>
        <w:sz w:val="18"/>
        <w:szCs w:val="18"/>
      </w:rPr>
      <w:t xml:space="preserve">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B </w:t>
    </w:r>
    <w:r>
      <w:rPr>
        <w:spacing w:val="-2"/>
        <w:sz w:val="18"/>
        <w:szCs w:val="18"/>
      </w:rPr>
      <w:t>座</w:t>
    </w:r>
    <w:r>
      <w:rPr>
        <w:spacing w:val="-29"/>
        <w:sz w:val="18"/>
        <w:szCs w:val="18"/>
      </w:rPr>
      <w:t xml:space="preserve"> 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五楼   </w:t>
    </w:r>
    <w:r>
      <w:rPr>
        <w:spacing w:val="-2"/>
        <w:sz w:val="18"/>
        <w:szCs w:val="18"/>
      </w:rPr>
      <w:t xml:space="preserve"> 学达教育</w:t>
    </w:r>
  </w:p>
  <w:p w14:paraId="12EBA796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FF776B">
    <w:pPr>
      <w:pStyle w:val="2"/>
      <w:spacing w:before="78" w:line="231" w:lineRule="auto"/>
      <w:ind w:left="216"/>
      <w:rPr>
        <w:sz w:val="18"/>
        <w:szCs w:val="18"/>
      </w:rPr>
    </w:pPr>
    <w:r>
      <w:rPr>
        <w:spacing w:val="-1"/>
        <w:sz w:val="18"/>
        <w:szCs w:val="18"/>
      </w:rPr>
      <w:t xml:space="preserve">热烈欢迎莘莘学子前来我校报考学习    </w:t>
    </w:r>
    <w:r>
      <w:rPr>
        <w:rFonts w:hint="eastAsia"/>
        <w:spacing w:val="-1"/>
        <w:sz w:val="18"/>
        <w:szCs w:val="18"/>
        <w:lang w:val="en-US" w:eastAsia="zh-CN"/>
      </w:rPr>
      <w:t xml:space="preserve">         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           </w:t>
    </w:r>
    <w:r>
      <w:rPr>
        <w:spacing w:val="-2"/>
        <w:sz w:val="18"/>
        <w:szCs w:val="18"/>
      </w:rPr>
      <w:t>北仑校区：博地影秀城</w:t>
    </w:r>
    <w:r>
      <w:rPr>
        <w:spacing w:val="-27"/>
        <w:sz w:val="18"/>
        <w:szCs w:val="18"/>
      </w:rPr>
      <w:t xml:space="preserve"> </w:t>
    </w:r>
    <w:r>
      <w:rPr>
        <w:rFonts w:ascii="微软雅黑" w:hAnsi="微软雅黑" w:eastAsia="微软雅黑" w:cs="微软雅黑"/>
        <w:spacing w:val="-2"/>
        <w:sz w:val="18"/>
        <w:szCs w:val="18"/>
      </w:rPr>
      <w:t xml:space="preserve">B </w:t>
    </w:r>
    <w:r>
      <w:rPr>
        <w:spacing w:val="-2"/>
        <w:sz w:val="18"/>
        <w:szCs w:val="18"/>
      </w:rPr>
      <w:t>座</w:t>
    </w:r>
    <w:r>
      <w:rPr>
        <w:spacing w:val="-29"/>
        <w:sz w:val="18"/>
        <w:szCs w:val="18"/>
      </w:rPr>
      <w:t xml:space="preserve"> </w:t>
    </w:r>
    <w:r>
      <w:rPr>
        <w:rFonts w:hint="eastAsia" w:ascii="微软雅黑" w:hAnsi="微软雅黑" w:eastAsia="微软雅黑" w:cs="微软雅黑"/>
        <w:spacing w:val="-2"/>
        <w:sz w:val="18"/>
        <w:szCs w:val="18"/>
        <w:lang w:val="en-US" w:eastAsia="zh-CN"/>
      </w:rPr>
      <w:t xml:space="preserve">五楼   </w:t>
    </w:r>
    <w:r>
      <w:rPr>
        <w:spacing w:val="-2"/>
        <w:sz w:val="18"/>
        <w:szCs w:val="18"/>
      </w:rPr>
      <w:t xml:space="preserve"> 学达教育</w:t>
    </w:r>
  </w:p>
  <w:p w14:paraId="2BCA8CB5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EBB74">
    <w:pPr>
      <w:pStyle w:val="2"/>
      <w:spacing w:before="44" w:line="228" w:lineRule="auto"/>
      <w:ind w:left="395"/>
      <w:rPr>
        <w:sz w:val="20"/>
        <w:szCs w:val="20"/>
      </w:rPr>
    </w:pPr>
    <w:r>
      <w:pict>
        <v:shape id="_x0000_s2049" o:spid="_x0000_s2049" style="position:absolute;left:0pt;margin-left:36pt;margin-top:60.2pt;height:0.5pt;width:475.3pt;mso-position-horizontal-relative:page;mso-position-vertical-relative:page;z-index:251660288;mso-width-relative:page;mso-height-relative:page;" fillcolor="#000000" filled="t" stroked="f" coordsize="9505,10" o:allowincell="f" path="m0,0l9505,0,9505,9,0,9,0,0xe">
          <v:path/>
          <v:fill on="t" focussize="0,0"/>
          <v:stroke on="f"/>
          <v:imagedata o:title=""/>
          <o:lock v:ext="edit"/>
        </v:shape>
      </w:pict>
    </w:r>
    <w:r>
      <w:rPr>
        <w:color w:val="FFC000"/>
        <w:position w:val="-11"/>
        <w:sz w:val="31"/>
        <w:szCs w:val="31"/>
      </w:rPr>
      <w:drawing>
        <wp:inline distT="0" distB="0" distL="0" distR="0">
          <wp:extent cx="290830" cy="255905"/>
          <wp:effectExtent l="0" t="0" r="0" b="0"/>
          <wp:docPr id="14" name="I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084" cy="2560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FFC000"/>
        <w:spacing w:val="-45"/>
        <w:sz w:val="31"/>
        <w:szCs w:val="31"/>
      </w:rPr>
      <w:t xml:space="preserve"> </w:t>
    </w:r>
    <w:r>
      <w:rPr>
        <w:b/>
        <w:bCs/>
        <w:color w:val="FFC000"/>
        <w:spacing w:val="6"/>
        <w:sz w:val="31"/>
        <w:szCs w:val="31"/>
      </w:rPr>
      <w:t>学达教育</w:t>
    </w:r>
    <w:r>
      <w:rPr>
        <w:color w:val="FFC000"/>
        <w:spacing w:val="5"/>
        <w:sz w:val="31"/>
        <w:szCs w:val="31"/>
      </w:rPr>
      <w:t xml:space="preserve">                         </w:t>
    </w:r>
    <w:r>
      <w:rPr>
        <w:b/>
        <w:bCs/>
        <w:color w:val="FFC000"/>
        <w:spacing w:val="6"/>
        <w:sz w:val="20"/>
        <w:szCs w:val="20"/>
      </w:rPr>
      <w:t>铸专业品质</w:t>
    </w:r>
    <w:r>
      <w:rPr>
        <w:color w:val="FFC000"/>
        <w:spacing w:val="6"/>
        <w:sz w:val="20"/>
        <w:szCs w:val="20"/>
      </w:rPr>
      <w:t xml:space="preserve">  </w:t>
    </w:r>
    <w:r>
      <w:rPr>
        <w:b/>
        <w:bCs/>
        <w:color w:val="FFC000"/>
        <w:spacing w:val="6"/>
        <w:sz w:val="20"/>
        <w:szCs w:val="20"/>
      </w:rPr>
      <w:t>做良心教育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9F42950"/>
    <w:rsid w:val="1DA8115B"/>
    <w:rsid w:val="3AD35612"/>
    <w:rsid w:val="556A2277"/>
    <w:rsid w:val="57184988"/>
    <w:rsid w:val="6D056FFD"/>
    <w:rsid w:val="6E7755C3"/>
    <w:rsid w:val="762878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jpeg"/><Relationship Id="rId11" Type="http://schemas.openxmlformats.org/officeDocument/2006/relationships/image" Target="media/image2.pn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  <customShpInfo spid="_x0000_s1026"/>
    <customShpInfo spid="_x0000_s1028"/>
    <customShpInfo spid="_x0000_s1029"/>
    <customShpInfo spid="_x0000_s1027"/>
    <customShpInfo spid="_x0000_s1030"/>
    <customShpInfo spid="_x0000_s1036"/>
    <customShpInfo spid="_x0000_s1038"/>
    <customShpInfo spid="_x0000_s1039"/>
    <customShpInfo spid="_x0000_s1037"/>
    <customShpInfo spid="_x0000_s1041"/>
    <customShpInfo spid="_x0000_s1042"/>
    <customShpInfo spid="_x0000_s1040"/>
    <customShpInfo spid="_x0000_s104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903</Words>
  <Characters>1054</Characters>
  <TotalTime>1</TotalTime>
  <ScaleCrop>false</ScaleCrop>
  <LinksUpToDate>false</LinksUpToDate>
  <CharactersWithSpaces>1224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2025-07-07T15:26:00Z</dcterms:created>
  <dc:creator>Administrator</dc:creator>
  <cp:lastModifiedBy>张欢</cp:lastModifiedBy>
  <dcterms:modified xsi:type="dcterms:W3CDTF">2026-07-01T07:44:10Z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2025-09-28T11:14:06Z</vt:filetime>
  </property>
  <property fmtid="{D5CDD505-2E9C-101B-9397-08002B2CF9AE}" pid="4" name="KSOTemplateDocerSaveRecord">
    <vt:lpwstr>eyJoZGlkIjoiMTkzNmRiODhhOTNmNDBiODViOTM1Mzk4NGVkODI2MmYiLCJ1c2VySWQiOiI0MzA4MTgzNDQifQ==</vt:lpwstr>
  </property>
  <property fmtid="{D5CDD505-2E9C-101B-9397-08002B2CF9AE}" pid="5" name="KSOProductBuildVer">
    <vt:lpwstr>2052-12.1.0.26895</vt:lpwstr>
  </property>
  <property fmtid="{D5CDD505-2E9C-101B-9397-08002B2CF9AE}" pid="6" name="ICV">
    <vt:lpwstr>7CB137332C2247E2928066E14088B7BE_12</vt:lpwstr>
  </property>
</Properties>
</file>